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43DF1" w14:textId="2A4A76B6" w:rsidR="00E67824" w:rsidRDefault="00E67824" w:rsidP="009C6736">
      <w:pPr>
        <w:jc w:val="center"/>
        <w:rPr>
          <w:rFonts w:ascii="TimesNewRomanPS-BoldMT" w:hAnsi="TimesNewRomanPS-BoldMT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Calibri" w:hAnsi="Calibri" w:cs="Calibri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05B8FF4F" wp14:editId="25272F5A">
            <wp:extent cx="4107180" cy="50292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8EDEF5" w14:textId="44E84FA5" w:rsidR="009C6736" w:rsidRPr="009C6736" w:rsidRDefault="009C6736" w:rsidP="009C6736">
      <w:pPr>
        <w:jc w:val="center"/>
        <w:rPr>
          <w:rFonts w:ascii="TimesNewRomanPS-BoldMT" w:hAnsi="TimesNewRomanPS-BoldMT" w:cs="Times New Roman"/>
          <w:b/>
          <w:bCs/>
          <w:kern w:val="0"/>
          <w:sz w:val="28"/>
          <w:szCs w:val="28"/>
          <w14:ligatures w14:val="none"/>
        </w:rPr>
      </w:pPr>
      <w:r w:rsidRPr="009C6736">
        <w:rPr>
          <w:rFonts w:ascii="TimesNewRomanPS-BoldMT" w:hAnsi="TimesNewRomanPS-BoldMT" w:cs="Times New Roman"/>
          <w:b/>
          <w:bCs/>
          <w:kern w:val="0"/>
          <w:sz w:val="28"/>
          <w:szCs w:val="28"/>
          <w14:ligatures w14:val="none"/>
        </w:rPr>
        <w:t>JGFA Evaluation Process &amp; Team Formation FAQ</w:t>
      </w:r>
    </w:p>
    <w:p w14:paraId="13B21765" w14:textId="12021DEE" w:rsidR="00D20810" w:rsidRDefault="00291B6B" w:rsidP="00291B6B">
      <w:pPr>
        <w:rPr>
          <w:rFonts w:ascii="TimesNewRomanPS-BoldMT" w:hAnsi="TimesNewRomanPS-BoldMT" w:cs="Times New Roman"/>
          <w:b/>
          <w:bCs/>
          <w:kern w:val="0"/>
          <w14:ligatures w14:val="none"/>
        </w:rPr>
      </w:pPr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The purpose of his document is to provide information about the evaluation and team </w:t>
      </w:r>
      <w:r w:rsidR="00A96650">
        <w:rPr>
          <w:rFonts w:ascii="TimesNewRomanPS-BoldMT" w:hAnsi="TimesNewRomanPS-BoldMT" w:cs="Times New Roman"/>
          <w:b/>
          <w:bCs/>
          <w:kern w:val="0"/>
          <w14:ligatures w14:val="none"/>
        </w:rPr>
        <w:t>formation</w:t>
      </w:r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 process. JGFA </w:t>
      </w:r>
      <w:r w:rsidR="008F5195">
        <w:rPr>
          <w:rFonts w:ascii="TimesNewRomanPS-BoldMT" w:hAnsi="TimesNewRomanPS-BoldMT" w:cs="Times New Roman"/>
          <w:b/>
          <w:bCs/>
          <w:kern w:val="0"/>
          <w14:ligatures w14:val="none"/>
        </w:rPr>
        <w:t>is committed</w:t>
      </w:r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 to</w:t>
      </w:r>
      <w:r w:rsidR="00695458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 </w:t>
      </w:r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>ensur</w:t>
      </w:r>
      <w:r w:rsidR="00695458">
        <w:rPr>
          <w:rFonts w:ascii="TimesNewRomanPS-BoldMT" w:hAnsi="TimesNewRomanPS-BoldMT" w:cs="Times New Roman"/>
          <w:b/>
          <w:bCs/>
          <w:kern w:val="0"/>
          <w14:ligatures w14:val="none"/>
        </w:rPr>
        <w:t>ing</w:t>
      </w:r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 a respectful, </w:t>
      </w:r>
      <w:r w:rsidR="00695458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and </w:t>
      </w:r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>fair</w:t>
      </w:r>
      <w:r w:rsidR="007C23A5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 </w:t>
      </w:r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process for all athletes and families. </w:t>
      </w:r>
      <w:proofErr w:type="gramStart"/>
      <w:r w:rsidR="00695458">
        <w:rPr>
          <w:rFonts w:ascii="TimesNewRomanPS-BoldMT" w:hAnsi="TimesNewRomanPS-BoldMT" w:cs="Times New Roman"/>
          <w:b/>
          <w:bCs/>
          <w:kern w:val="0"/>
          <w14:ligatures w14:val="none"/>
        </w:rPr>
        <w:t>Evaluation</w:t>
      </w:r>
      <w:proofErr w:type="gramEnd"/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 </w:t>
      </w:r>
      <w:proofErr w:type="gramStart"/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>are</w:t>
      </w:r>
      <w:proofErr w:type="gramEnd"/>
      <w:r w:rsidRPr="00291B6B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 inherently competitive, this information is designed to protect the integrity of evaluations and team creation process</w:t>
      </w:r>
      <w:r w:rsidR="00695458">
        <w:rPr>
          <w:rFonts w:ascii="TimesNewRomanPS-BoldMT" w:hAnsi="TimesNewRomanPS-BoldMT" w:cs="Times New Roman"/>
          <w:b/>
          <w:bCs/>
          <w:kern w:val="0"/>
          <w14:ligatures w14:val="none"/>
        </w:rPr>
        <w:t xml:space="preserve"> while </w:t>
      </w:r>
      <w:r w:rsidR="00BC5B93">
        <w:rPr>
          <w:rFonts w:ascii="TimesNewRomanPS-BoldMT" w:hAnsi="TimesNewRomanPS-BoldMT" w:cs="Times New Roman"/>
          <w:b/>
          <w:bCs/>
          <w:kern w:val="0"/>
          <w14:ligatures w14:val="none"/>
        </w:rPr>
        <w:t>maintaining transparency and consistency.</w:t>
      </w:r>
    </w:p>
    <w:p w14:paraId="029EF476" w14:textId="77777777" w:rsidR="00BC5B93" w:rsidRPr="00291B6B" w:rsidRDefault="00BC5B93" w:rsidP="00291B6B">
      <w:pPr>
        <w:rPr>
          <w:rFonts w:ascii="TimesNewRomanPS-BoldMT" w:hAnsi="TimesNewRomanPS-BoldMT" w:cs="Times New Roman"/>
          <w:b/>
          <w:bCs/>
          <w:kern w:val="0"/>
          <w14:ligatures w14:val="none"/>
        </w:rPr>
      </w:pPr>
    </w:p>
    <w:p w14:paraId="36A62BDB" w14:textId="696DE891" w:rsidR="00291B6B" w:rsidRPr="00291B6B" w:rsidRDefault="00291B6B" w:rsidP="00291B6B">
      <w:pPr>
        <w:pStyle w:val="NormalWeb"/>
        <w:spacing w:before="0" w:beforeAutospacing="0" w:after="210" w:afterAutospacing="0"/>
        <w:rPr>
          <w:rFonts w:ascii="Times New Roman" w:hAnsi="Times New Roman" w:cs="Times New Roman"/>
          <w:sz w:val="20"/>
          <w:szCs w:val="20"/>
        </w:rPr>
      </w:pPr>
      <w:r w:rsidRPr="00291B6B">
        <w:rPr>
          <w:rFonts w:ascii="TimesNewRomanPS-BoldMT" w:hAnsi="TimesNewRomanPS-BoldMT" w:cs="Times New Roman"/>
          <w:b/>
          <w:bCs/>
          <w:sz w:val="20"/>
          <w:szCs w:val="20"/>
        </w:rPr>
        <w:t>1. Player Evaluations &amp; Scoring</w:t>
      </w:r>
    </w:p>
    <w:p w14:paraId="3AC28B1A" w14:textId="60F8BD52" w:rsidR="00291B6B" w:rsidRPr="007C23A5" w:rsidRDefault="00291B6B" w:rsidP="00291B6B">
      <w:pPr>
        <w:numPr>
          <w:ilvl w:val="0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 w:rsidRPr="007C23A5">
        <w:rPr>
          <w:rFonts w:ascii="Times New Roman" w:hAnsi="Times New Roman" w:cs="Times New Roman"/>
          <w:sz w:val="20"/>
          <w:szCs w:val="20"/>
        </w:rPr>
        <w:t xml:space="preserve">If </w:t>
      </w:r>
      <w:proofErr w:type="gramStart"/>
      <w:r w:rsidRPr="007C23A5">
        <w:rPr>
          <w:rFonts w:ascii="Times New Roman" w:hAnsi="Times New Roman" w:cs="Times New Roman"/>
          <w:sz w:val="20"/>
          <w:szCs w:val="20"/>
        </w:rPr>
        <w:t>you</w:t>
      </w:r>
      <w:proofErr w:type="gramEnd"/>
      <w:r w:rsidRPr="007C23A5">
        <w:rPr>
          <w:rFonts w:ascii="Times New Roman" w:hAnsi="Times New Roman" w:cs="Times New Roman"/>
          <w:sz w:val="20"/>
          <w:szCs w:val="20"/>
        </w:rPr>
        <w:t xml:space="preserve"> child is evalua</w:t>
      </w:r>
      <w:r w:rsidR="00B93665" w:rsidRPr="007C23A5">
        <w:rPr>
          <w:rFonts w:ascii="Times New Roman" w:hAnsi="Times New Roman" w:cs="Times New Roman"/>
          <w:sz w:val="20"/>
          <w:szCs w:val="20"/>
        </w:rPr>
        <w:t>ted</w:t>
      </w:r>
      <w:r w:rsidRPr="007C23A5">
        <w:rPr>
          <w:rFonts w:ascii="Times New Roman" w:hAnsi="Times New Roman" w:cs="Times New Roman"/>
          <w:sz w:val="20"/>
          <w:szCs w:val="20"/>
        </w:rPr>
        <w:t xml:space="preserve"> </w:t>
      </w:r>
      <w:r w:rsidR="00B93665" w:rsidRPr="007C23A5">
        <w:rPr>
          <w:rFonts w:ascii="Times New Roman" w:hAnsi="Times New Roman" w:cs="Times New Roman"/>
          <w:sz w:val="20"/>
          <w:szCs w:val="20"/>
        </w:rPr>
        <w:t>by</w:t>
      </w:r>
      <w:r w:rsidRPr="007C23A5">
        <w:rPr>
          <w:rFonts w:ascii="Times New Roman" w:hAnsi="Times New Roman" w:cs="Times New Roman"/>
          <w:sz w:val="20"/>
          <w:szCs w:val="20"/>
        </w:rPr>
        <w:t xml:space="preserve"> F</w:t>
      </w:r>
      <w:r w:rsidR="006C6057">
        <w:rPr>
          <w:rFonts w:ascii="Times New Roman" w:hAnsi="Times New Roman" w:cs="Times New Roman"/>
          <w:sz w:val="20"/>
          <w:szCs w:val="20"/>
        </w:rPr>
        <w:t>LEXX</w:t>
      </w:r>
      <w:r w:rsidR="007C23A5">
        <w:rPr>
          <w:rFonts w:ascii="Times New Roman" w:hAnsi="Times New Roman" w:cs="Times New Roman"/>
          <w:sz w:val="20"/>
          <w:szCs w:val="20"/>
        </w:rPr>
        <w:t xml:space="preserve"> (10U and up)</w:t>
      </w:r>
      <w:r w:rsidRPr="007C23A5">
        <w:rPr>
          <w:rFonts w:ascii="Times New Roman" w:hAnsi="Times New Roman" w:cs="Times New Roman"/>
          <w:sz w:val="20"/>
          <w:szCs w:val="20"/>
        </w:rPr>
        <w:t xml:space="preserve">, </w:t>
      </w:r>
      <w:r w:rsidR="00B05F65">
        <w:rPr>
          <w:rFonts w:ascii="Times New Roman" w:hAnsi="Times New Roman" w:cs="Times New Roman"/>
          <w:sz w:val="20"/>
          <w:szCs w:val="20"/>
        </w:rPr>
        <w:t>families</w:t>
      </w:r>
      <w:r w:rsidRPr="007C23A5">
        <w:rPr>
          <w:rFonts w:ascii="Times New Roman" w:hAnsi="Times New Roman" w:cs="Times New Roman"/>
          <w:sz w:val="20"/>
          <w:szCs w:val="20"/>
        </w:rPr>
        <w:t xml:space="preserve"> will </w:t>
      </w:r>
      <w:r w:rsidR="00B05F65">
        <w:rPr>
          <w:rFonts w:ascii="Times New Roman" w:hAnsi="Times New Roman" w:cs="Times New Roman"/>
          <w:sz w:val="20"/>
          <w:szCs w:val="20"/>
        </w:rPr>
        <w:t>receive</w:t>
      </w:r>
      <w:r w:rsidR="0067098C">
        <w:rPr>
          <w:rFonts w:ascii="Times New Roman" w:hAnsi="Times New Roman" w:cs="Times New Roman"/>
          <w:sz w:val="20"/>
          <w:szCs w:val="20"/>
        </w:rPr>
        <w:t xml:space="preserve"> their </w:t>
      </w:r>
      <w:r w:rsidR="004576C2">
        <w:rPr>
          <w:rFonts w:ascii="Times New Roman" w:hAnsi="Times New Roman" w:cs="Times New Roman"/>
          <w:sz w:val="20"/>
          <w:szCs w:val="20"/>
        </w:rPr>
        <w:t>player’s evaluation</w:t>
      </w:r>
      <w:r w:rsidR="00B05F65">
        <w:rPr>
          <w:rFonts w:ascii="Times New Roman" w:hAnsi="Times New Roman" w:cs="Times New Roman"/>
          <w:sz w:val="20"/>
          <w:szCs w:val="20"/>
        </w:rPr>
        <w:t xml:space="preserve"> </w:t>
      </w:r>
      <w:r w:rsidRPr="007C23A5">
        <w:rPr>
          <w:rFonts w:ascii="Times New Roman" w:hAnsi="Times New Roman" w:cs="Times New Roman"/>
          <w:sz w:val="20"/>
          <w:szCs w:val="20"/>
        </w:rPr>
        <w:t>score, this information/communication will come directly from F</w:t>
      </w:r>
      <w:r w:rsidR="00616900">
        <w:rPr>
          <w:rFonts w:ascii="Times New Roman" w:hAnsi="Times New Roman" w:cs="Times New Roman"/>
          <w:sz w:val="20"/>
          <w:szCs w:val="20"/>
        </w:rPr>
        <w:t xml:space="preserve">LEXX </w:t>
      </w:r>
      <w:r w:rsidRPr="007C23A5">
        <w:rPr>
          <w:rFonts w:ascii="Times New Roman" w:hAnsi="Times New Roman" w:cs="Times New Roman"/>
          <w:sz w:val="20"/>
          <w:szCs w:val="20"/>
        </w:rPr>
        <w:t xml:space="preserve">and not the JGFA board. </w:t>
      </w:r>
    </w:p>
    <w:p w14:paraId="1FED4EBF" w14:textId="527D9DD8" w:rsidR="00291B6B" w:rsidRPr="007C23A5" w:rsidRDefault="00291B6B" w:rsidP="00291B6B">
      <w:pPr>
        <w:numPr>
          <w:ilvl w:val="0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 w:rsidRPr="007C23A5">
        <w:rPr>
          <w:rFonts w:ascii="Times New Roman" w:eastAsia="Times New Roman" w:hAnsi="Times New Roman" w:cs="Times New Roman"/>
          <w:sz w:val="20"/>
          <w:szCs w:val="20"/>
        </w:rPr>
        <w:t xml:space="preserve">Your player’s rankings, or comparisons </w:t>
      </w:r>
      <w:r w:rsidR="007F59C5"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 w:rsidR="00DF5715">
        <w:rPr>
          <w:rFonts w:ascii="Times New Roman" w:eastAsia="Times New Roman" w:hAnsi="Times New Roman" w:cs="Times New Roman"/>
          <w:sz w:val="20"/>
          <w:szCs w:val="20"/>
        </w:rPr>
        <w:t xml:space="preserve">other athletes </w:t>
      </w:r>
      <w:r w:rsidRPr="007C23A5">
        <w:rPr>
          <w:rFonts w:ascii="Times New Roman" w:eastAsia="Times New Roman" w:hAnsi="Times New Roman" w:cs="Times New Roman"/>
          <w:b/>
          <w:bCs/>
          <w:sz w:val="20"/>
          <w:szCs w:val="20"/>
        </w:rPr>
        <w:t>will not</w:t>
      </w:r>
      <w:r w:rsidRPr="007C23A5">
        <w:rPr>
          <w:rFonts w:ascii="Times New Roman" w:eastAsia="Times New Roman" w:hAnsi="Times New Roman" w:cs="Times New Roman"/>
          <w:sz w:val="20"/>
          <w:szCs w:val="20"/>
        </w:rPr>
        <w:t xml:space="preserve"> be shared with parents or players.</w:t>
      </w:r>
    </w:p>
    <w:p w14:paraId="194054FF" w14:textId="77777777" w:rsidR="00DF5715" w:rsidRPr="00DF5715" w:rsidRDefault="00291B6B" w:rsidP="00291B6B">
      <w:pPr>
        <w:numPr>
          <w:ilvl w:val="0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 w:rsidRPr="007C23A5">
        <w:rPr>
          <w:rFonts w:ascii="Times New Roman" w:eastAsia="Times New Roman" w:hAnsi="Times New Roman" w:cs="Times New Roman"/>
          <w:sz w:val="20"/>
          <w:szCs w:val="20"/>
        </w:rPr>
        <w:t>Evaluations are conducted using multiple criteria, including but not limited to:</w:t>
      </w:r>
    </w:p>
    <w:p w14:paraId="0ACF17D8" w14:textId="2186C84E" w:rsidR="00DF5715" w:rsidRPr="00DF5715" w:rsidRDefault="00291B6B" w:rsidP="00DF5715">
      <w:pPr>
        <w:numPr>
          <w:ilvl w:val="1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 w:rsidRPr="007C23A5">
        <w:rPr>
          <w:rFonts w:ascii="Times New Roman" w:eastAsia="Times New Roman" w:hAnsi="Times New Roman" w:cs="Times New Roman"/>
          <w:sz w:val="20"/>
          <w:szCs w:val="20"/>
        </w:rPr>
        <w:t xml:space="preserve"> F</w:t>
      </w:r>
      <w:r w:rsidR="00DF5715">
        <w:rPr>
          <w:rFonts w:ascii="Times New Roman" w:eastAsia="Times New Roman" w:hAnsi="Times New Roman" w:cs="Times New Roman"/>
          <w:sz w:val="20"/>
          <w:szCs w:val="20"/>
        </w:rPr>
        <w:t>LEXX</w:t>
      </w:r>
      <w:r w:rsidRPr="007C23A5">
        <w:rPr>
          <w:rFonts w:ascii="Times New Roman" w:eastAsia="Times New Roman" w:hAnsi="Times New Roman" w:cs="Times New Roman"/>
          <w:sz w:val="20"/>
          <w:szCs w:val="20"/>
        </w:rPr>
        <w:t xml:space="preserve"> evaluation scor</w:t>
      </w:r>
      <w:r w:rsidR="00DF5715">
        <w:rPr>
          <w:rFonts w:ascii="Times New Roman" w:eastAsia="Times New Roman" w:hAnsi="Times New Roman" w:cs="Times New Roman"/>
          <w:sz w:val="20"/>
          <w:szCs w:val="20"/>
        </w:rPr>
        <w:t>es</w:t>
      </w:r>
    </w:p>
    <w:p w14:paraId="3E54DCB0" w14:textId="77777777" w:rsidR="00740683" w:rsidRPr="00740683" w:rsidRDefault="00DF5715" w:rsidP="00DF5715">
      <w:pPr>
        <w:numPr>
          <w:ilvl w:val="1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</w:t>
      </w:r>
      <w:r w:rsidR="00740683">
        <w:rPr>
          <w:rFonts w:ascii="Times New Roman" w:eastAsia="Times New Roman" w:hAnsi="Times New Roman" w:cs="Times New Roman"/>
          <w:sz w:val="20"/>
          <w:szCs w:val="20"/>
        </w:rPr>
        <w:t>rior</w:t>
      </w:r>
      <w:r w:rsidR="00291B6B" w:rsidRPr="007C23A5">
        <w:rPr>
          <w:rFonts w:ascii="Times New Roman" w:eastAsia="Times New Roman" w:hAnsi="Times New Roman" w:cs="Times New Roman"/>
          <w:sz w:val="20"/>
          <w:szCs w:val="20"/>
        </w:rPr>
        <w:t xml:space="preserve"> year </w:t>
      </w:r>
      <w:r w:rsidR="007C23A5" w:rsidRPr="007C23A5">
        <w:rPr>
          <w:rFonts w:ascii="Times New Roman" w:eastAsia="Times New Roman" w:hAnsi="Times New Roman" w:cs="Times New Roman"/>
          <w:sz w:val="20"/>
          <w:szCs w:val="20"/>
        </w:rPr>
        <w:t>coaches’</w:t>
      </w:r>
      <w:r w:rsidR="00291B6B" w:rsidRPr="007C23A5">
        <w:rPr>
          <w:rFonts w:ascii="Times New Roman" w:eastAsia="Times New Roman" w:hAnsi="Times New Roman" w:cs="Times New Roman"/>
          <w:sz w:val="20"/>
          <w:szCs w:val="20"/>
        </w:rPr>
        <w:t xml:space="preserve"> evaluation</w:t>
      </w:r>
      <w:r w:rsidR="00740683">
        <w:rPr>
          <w:rFonts w:ascii="Times New Roman" w:eastAsia="Times New Roman" w:hAnsi="Times New Roman" w:cs="Times New Roman"/>
          <w:sz w:val="20"/>
          <w:szCs w:val="20"/>
        </w:rPr>
        <w:t>s</w:t>
      </w:r>
      <w:r w:rsidR="00291B6B" w:rsidRPr="007C23A5">
        <w:rPr>
          <w:rFonts w:ascii="Times New Roman" w:eastAsia="Times New Roman" w:hAnsi="Times New Roman" w:cs="Times New Roman"/>
          <w:sz w:val="20"/>
          <w:szCs w:val="20"/>
        </w:rPr>
        <w:t xml:space="preserve"> (if applicable)</w:t>
      </w:r>
    </w:p>
    <w:p w14:paraId="7D453893" w14:textId="211D7ABE" w:rsidR="00740683" w:rsidRPr="00740683" w:rsidRDefault="00291B6B" w:rsidP="00DF5715">
      <w:pPr>
        <w:numPr>
          <w:ilvl w:val="1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 w:rsidRPr="007C23A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40683">
        <w:rPr>
          <w:rFonts w:ascii="Times New Roman" w:eastAsia="Times New Roman" w:hAnsi="Times New Roman" w:cs="Times New Roman"/>
          <w:sz w:val="20"/>
          <w:szCs w:val="20"/>
        </w:rPr>
        <w:t>S</w:t>
      </w:r>
      <w:r w:rsidRPr="007C23A5">
        <w:rPr>
          <w:rFonts w:ascii="Times New Roman" w:eastAsia="Times New Roman" w:hAnsi="Times New Roman" w:cs="Times New Roman"/>
          <w:sz w:val="20"/>
          <w:szCs w:val="20"/>
        </w:rPr>
        <w:t>kill execution</w:t>
      </w:r>
    </w:p>
    <w:p w14:paraId="56AD22A7" w14:textId="578E450F" w:rsidR="00740683" w:rsidRPr="00740683" w:rsidRDefault="00740683" w:rsidP="00DF5715">
      <w:pPr>
        <w:numPr>
          <w:ilvl w:val="1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291B6B" w:rsidRPr="007C23A5">
        <w:rPr>
          <w:rFonts w:ascii="Times New Roman" w:eastAsia="Times New Roman" w:hAnsi="Times New Roman" w:cs="Times New Roman"/>
          <w:sz w:val="20"/>
          <w:szCs w:val="20"/>
        </w:rPr>
        <w:t>thleticism</w:t>
      </w:r>
    </w:p>
    <w:p w14:paraId="35884460" w14:textId="77777777" w:rsidR="00740683" w:rsidRPr="00740683" w:rsidRDefault="00740683" w:rsidP="00DF5715">
      <w:pPr>
        <w:numPr>
          <w:ilvl w:val="1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</w:t>
      </w:r>
      <w:r w:rsidR="00291B6B" w:rsidRPr="007C23A5">
        <w:rPr>
          <w:rFonts w:ascii="Times New Roman" w:eastAsia="Times New Roman" w:hAnsi="Times New Roman" w:cs="Times New Roman"/>
          <w:sz w:val="20"/>
          <w:szCs w:val="20"/>
        </w:rPr>
        <w:t xml:space="preserve">oachability, </w:t>
      </w:r>
    </w:p>
    <w:p w14:paraId="6879E1CA" w14:textId="77777777" w:rsidR="00740683" w:rsidRPr="00740683" w:rsidRDefault="00740683" w:rsidP="00DF5715">
      <w:pPr>
        <w:numPr>
          <w:ilvl w:val="1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="00291B6B" w:rsidRPr="007C23A5">
        <w:rPr>
          <w:rFonts w:ascii="Times New Roman" w:eastAsia="Times New Roman" w:hAnsi="Times New Roman" w:cs="Times New Roman"/>
          <w:sz w:val="20"/>
          <w:szCs w:val="20"/>
        </w:rPr>
        <w:t>ffort</w:t>
      </w:r>
    </w:p>
    <w:p w14:paraId="6DF2B539" w14:textId="430CEC45" w:rsidR="00291B6B" w:rsidRPr="007C23A5" w:rsidRDefault="00740683" w:rsidP="00DF5715">
      <w:pPr>
        <w:numPr>
          <w:ilvl w:val="1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</w:t>
      </w:r>
      <w:r w:rsidR="00291B6B" w:rsidRPr="007C23A5">
        <w:rPr>
          <w:rFonts w:ascii="Times New Roman" w:eastAsia="Times New Roman" w:hAnsi="Times New Roman" w:cs="Times New Roman"/>
          <w:sz w:val="20"/>
          <w:szCs w:val="20"/>
        </w:rPr>
        <w:t>ttitude</w:t>
      </w:r>
      <w:r w:rsidR="007C23A5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31F429F" w14:textId="2AAB4CBF" w:rsidR="00291B6B" w:rsidRPr="007C23A5" w:rsidRDefault="00740683" w:rsidP="00291B6B">
      <w:pPr>
        <w:numPr>
          <w:ilvl w:val="0"/>
          <w:numId w:val="1"/>
        </w:numPr>
        <w:spacing w:after="18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Final </w:t>
      </w:r>
      <w:r w:rsidR="00B85333">
        <w:rPr>
          <w:rFonts w:ascii="Times New Roman" w:eastAsia="Times New Roman" w:hAnsi="Times New Roman" w:cs="Times New Roman"/>
          <w:sz w:val="20"/>
          <w:szCs w:val="20"/>
        </w:rPr>
        <w:t>team s</w:t>
      </w:r>
      <w:r w:rsidR="00291B6B" w:rsidRPr="007C23A5">
        <w:rPr>
          <w:rFonts w:ascii="Times New Roman" w:eastAsia="Times New Roman" w:hAnsi="Times New Roman" w:cs="Times New Roman"/>
          <w:sz w:val="20"/>
          <w:szCs w:val="20"/>
        </w:rPr>
        <w:t xml:space="preserve">election decisions are made collectively by the </w:t>
      </w:r>
      <w:r w:rsidR="0084348D" w:rsidRPr="007C23A5">
        <w:rPr>
          <w:rFonts w:ascii="Times New Roman" w:eastAsia="Times New Roman" w:hAnsi="Times New Roman" w:cs="Times New Roman"/>
          <w:sz w:val="20"/>
          <w:szCs w:val="20"/>
        </w:rPr>
        <w:t>JGFA Board</w:t>
      </w:r>
      <w:r w:rsidR="00291B6B" w:rsidRPr="007C23A5">
        <w:rPr>
          <w:rFonts w:ascii="Times New Roman" w:eastAsia="Times New Roman" w:hAnsi="Times New Roman" w:cs="Times New Roman"/>
          <w:sz w:val="20"/>
          <w:szCs w:val="20"/>
        </w:rPr>
        <w:t xml:space="preserve"> and are final.</w:t>
      </w:r>
    </w:p>
    <w:p w14:paraId="49C605ED" w14:textId="77777777" w:rsidR="0084348D" w:rsidRDefault="0084348D" w:rsidP="0084348D">
      <w:pPr>
        <w:pStyle w:val="NormalWeb"/>
        <w:spacing w:before="0" w:beforeAutospacing="0" w:after="210" w:afterAutospacing="0"/>
        <w:rPr>
          <w:rFonts w:ascii="TimesNewRomanPS-BoldMT" w:hAnsi="TimesNewRomanPS-BoldMT" w:cs="Times New Roman"/>
          <w:b/>
          <w:bCs/>
          <w:sz w:val="20"/>
          <w:szCs w:val="20"/>
        </w:rPr>
      </w:pPr>
    </w:p>
    <w:p w14:paraId="45AEFB64" w14:textId="3F736A69" w:rsidR="0084348D" w:rsidRPr="0084348D" w:rsidRDefault="0084348D" w:rsidP="0084348D">
      <w:pPr>
        <w:pStyle w:val="NormalWeb"/>
        <w:spacing w:before="0" w:beforeAutospacing="0" w:after="210" w:afterAutospacing="0"/>
        <w:rPr>
          <w:rFonts w:ascii="TimesNewRomanPS-BoldMT" w:hAnsi="TimesNewRomanPS-BoldMT" w:cs="Times New Roman"/>
          <w:b/>
          <w:bCs/>
          <w:sz w:val="20"/>
          <w:szCs w:val="20"/>
        </w:rPr>
      </w:pPr>
      <w:r w:rsidRPr="0084348D">
        <w:rPr>
          <w:rFonts w:ascii="TimesNewRomanPS-BoldMT" w:hAnsi="TimesNewRomanPS-BoldMT" w:cs="Times New Roman"/>
          <w:b/>
          <w:bCs/>
          <w:sz w:val="20"/>
          <w:szCs w:val="20"/>
        </w:rPr>
        <w:t>2. Comparison to Other Players</w:t>
      </w:r>
    </w:p>
    <w:p w14:paraId="64EEF2F5" w14:textId="63F31DA0" w:rsidR="0084348D" w:rsidRPr="0084348D" w:rsidRDefault="00C20BA8" w:rsidP="0084348D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The </w:t>
      </w:r>
      <w:r w:rsidR="0084348D">
        <w:rPr>
          <w:rFonts w:ascii="Times New Roman" w:eastAsia="Times New Roman" w:hAnsi="Times New Roman" w:cs="Times New Roman"/>
          <w:sz w:val="20"/>
          <w:szCs w:val="20"/>
        </w:rPr>
        <w:t>JGFA Board</w:t>
      </w:r>
      <w:r w:rsidR="0084348D" w:rsidRPr="008434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4348D" w:rsidRPr="00D20810">
        <w:rPr>
          <w:rFonts w:ascii="Times New Roman" w:eastAsia="Times New Roman" w:hAnsi="Times New Roman" w:cs="Times New Roman"/>
          <w:b/>
          <w:bCs/>
          <w:sz w:val="20"/>
          <w:szCs w:val="20"/>
        </w:rPr>
        <w:t>will not</w:t>
      </w:r>
      <w:r w:rsidR="0084348D" w:rsidRPr="0084348D">
        <w:rPr>
          <w:rFonts w:ascii="Times New Roman" w:eastAsia="Times New Roman" w:hAnsi="Times New Roman" w:cs="Times New Roman"/>
          <w:sz w:val="20"/>
          <w:szCs w:val="20"/>
        </w:rPr>
        <w:t xml:space="preserve"> discuss or compare one player to another in any form of communication.</w:t>
      </w:r>
    </w:p>
    <w:p w14:paraId="3DEB93B8" w14:textId="6323F657" w:rsidR="0084348D" w:rsidRPr="0084348D" w:rsidRDefault="0084348D" w:rsidP="0084348D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348D">
        <w:rPr>
          <w:rFonts w:ascii="Times New Roman" w:eastAsia="Times New Roman" w:hAnsi="Times New Roman" w:cs="Times New Roman"/>
          <w:sz w:val="20"/>
          <w:szCs w:val="20"/>
        </w:rPr>
        <w:t xml:space="preserve">If another player is referenced during a conversation (in person, email, text, or message), the discussion </w:t>
      </w:r>
      <w:r w:rsidRPr="00D208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will </w:t>
      </w:r>
      <w:r w:rsidR="00317498">
        <w:rPr>
          <w:rFonts w:ascii="Times New Roman" w:eastAsia="Times New Roman" w:hAnsi="Times New Roman" w:cs="Times New Roman"/>
          <w:b/>
          <w:bCs/>
          <w:sz w:val="20"/>
          <w:szCs w:val="20"/>
        </w:rPr>
        <w:t>end</w:t>
      </w:r>
      <w:r w:rsidRPr="00D2081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immediately</w:t>
      </w:r>
      <w:r w:rsidR="00317498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</w:p>
    <w:p w14:paraId="118ED735" w14:textId="77777777" w:rsidR="0084348D" w:rsidRDefault="0084348D" w:rsidP="0084348D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348D">
        <w:rPr>
          <w:rFonts w:ascii="Times New Roman" w:eastAsia="Times New Roman" w:hAnsi="Times New Roman" w:cs="Times New Roman"/>
          <w:sz w:val="20"/>
          <w:szCs w:val="20"/>
        </w:rPr>
        <w:t>This boundary exists to protect all athletes and maintain confidentiality, fairness, and respect.</w:t>
      </w:r>
    </w:p>
    <w:p w14:paraId="02CCBE16" w14:textId="77777777" w:rsidR="0084348D" w:rsidRDefault="0084348D" w:rsidP="0084348D">
      <w:p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71B1742" w14:textId="28154593" w:rsidR="0084348D" w:rsidRPr="0084348D" w:rsidRDefault="0084348D" w:rsidP="0084348D">
      <w:pPr>
        <w:pStyle w:val="NormalWeb"/>
        <w:spacing w:before="0" w:beforeAutospacing="0" w:after="210" w:afterAutospacing="0"/>
        <w:rPr>
          <w:rFonts w:ascii="TimesNewRomanPS-BoldMT" w:hAnsi="TimesNewRomanPS-BoldMT" w:cs="Times New Roman"/>
          <w:b/>
          <w:bCs/>
          <w:sz w:val="20"/>
          <w:szCs w:val="20"/>
        </w:rPr>
      </w:pPr>
      <w:r w:rsidRPr="0084348D">
        <w:rPr>
          <w:rFonts w:ascii="TimesNewRomanPS-BoldMT" w:hAnsi="TimesNewRomanPS-BoldMT" w:cs="Times New Roman"/>
          <w:b/>
          <w:bCs/>
          <w:sz w:val="20"/>
          <w:szCs w:val="20"/>
        </w:rPr>
        <w:t>3. Communication Expectations</w:t>
      </w:r>
    </w:p>
    <w:p w14:paraId="6558331D" w14:textId="77777777" w:rsidR="0084348D" w:rsidRPr="0084348D" w:rsidRDefault="0084348D" w:rsidP="0084348D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348D">
        <w:rPr>
          <w:rFonts w:ascii="Times New Roman" w:eastAsia="Times New Roman" w:hAnsi="Times New Roman" w:cs="Times New Roman"/>
          <w:sz w:val="20"/>
          <w:szCs w:val="20"/>
        </w:rPr>
        <w:t>All communication must remain respectful and focused on your child only.</w:t>
      </w:r>
    </w:p>
    <w:p w14:paraId="03ADCE5C" w14:textId="77777777" w:rsidR="0084348D" w:rsidRPr="0084348D" w:rsidRDefault="0084348D" w:rsidP="0084348D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348D">
        <w:rPr>
          <w:rFonts w:ascii="Times New Roman" w:eastAsia="Times New Roman" w:hAnsi="Times New Roman" w:cs="Times New Roman"/>
          <w:sz w:val="20"/>
          <w:szCs w:val="20"/>
        </w:rPr>
        <w:t xml:space="preserve">Aggressive, confrontational, or disrespectful communication </w:t>
      </w:r>
      <w:r w:rsidRPr="00D20810">
        <w:rPr>
          <w:rFonts w:ascii="Times New Roman" w:eastAsia="Times New Roman" w:hAnsi="Times New Roman" w:cs="Times New Roman"/>
          <w:b/>
          <w:bCs/>
          <w:sz w:val="20"/>
          <w:szCs w:val="20"/>
        </w:rPr>
        <w:t>will not</w:t>
      </w:r>
      <w:r w:rsidRPr="0084348D">
        <w:rPr>
          <w:rFonts w:ascii="Times New Roman" w:eastAsia="Times New Roman" w:hAnsi="Times New Roman" w:cs="Times New Roman"/>
          <w:sz w:val="20"/>
          <w:szCs w:val="20"/>
        </w:rPr>
        <w:t xml:space="preserve"> be tolerated.</w:t>
      </w:r>
    </w:p>
    <w:p w14:paraId="5E048F9B" w14:textId="77777777" w:rsidR="005263A1" w:rsidRDefault="0084348D" w:rsidP="005263A1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84348D">
        <w:rPr>
          <w:rFonts w:ascii="Times New Roman" w:hAnsi="Times New Roman" w:cs="Times New Roman"/>
          <w:sz w:val="20"/>
          <w:szCs w:val="20"/>
        </w:rPr>
        <w:lastRenderedPageBreak/>
        <w:t xml:space="preserve">Once teams are announced, families are asked to allow a 48-hour waiting period before contacting the board </w:t>
      </w:r>
      <w:r w:rsidR="00317498">
        <w:rPr>
          <w:rFonts w:ascii="Times New Roman" w:hAnsi="Times New Roman" w:cs="Times New Roman"/>
          <w:sz w:val="20"/>
          <w:szCs w:val="20"/>
        </w:rPr>
        <w:t>with</w:t>
      </w:r>
      <w:r w:rsidRPr="0084348D">
        <w:rPr>
          <w:rFonts w:ascii="Times New Roman" w:hAnsi="Times New Roman" w:cs="Times New Roman"/>
          <w:sz w:val="20"/>
          <w:szCs w:val="20"/>
        </w:rPr>
        <w:t xml:space="preserve"> any concerns. This time allows players and families to process the information and helps ensure</w:t>
      </w:r>
    </w:p>
    <w:p w14:paraId="31EE32BF" w14:textId="77777777" w:rsidR="005263A1" w:rsidRDefault="005263A1" w:rsidP="005263A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7B5F9885" w14:textId="77777777" w:rsidR="005263A1" w:rsidRDefault="005263A1" w:rsidP="005263A1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14:paraId="6AE44E1E" w14:textId="1A1D9165" w:rsidR="0084348D" w:rsidRPr="005263A1" w:rsidRDefault="0084348D" w:rsidP="005263A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263A1">
        <w:rPr>
          <w:rFonts w:ascii="Times New Roman" w:hAnsi="Times New Roman" w:cs="Times New Roman"/>
          <w:sz w:val="20"/>
          <w:szCs w:val="20"/>
        </w:rPr>
        <w:t>productive communication. Please note that if a question is already addressed in this Q&amp;A or document</w:t>
      </w:r>
      <w:r w:rsidR="007C23A5" w:rsidRPr="005263A1">
        <w:rPr>
          <w:rFonts w:ascii="Times New Roman" w:hAnsi="Times New Roman" w:cs="Times New Roman"/>
          <w:sz w:val="20"/>
          <w:szCs w:val="20"/>
        </w:rPr>
        <w:t>ation</w:t>
      </w:r>
      <w:r w:rsidRPr="005263A1">
        <w:rPr>
          <w:rFonts w:ascii="Times New Roman" w:hAnsi="Times New Roman" w:cs="Times New Roman"/>
          <w:sz w:val="20"/>
          <w:szCs w:val="20"/>
        </w:rPr>
        <w:t>, no additional information will be provided outside of what has previously been given.</w:t>
      </w:r>
    </w:p>
    <w:p w14:paraId="1F3596BB" w14:textId="77777777" w:rsidR="0084348D" w:rsidRPr="0084348D" w:rsidRDefault="0084348D" w:rsidP="0084348D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2711F68D" w14:textId="179720BD" w:rsidR="0084348D" w:rsidRDefault="0084348D" w:rsidP="0084348D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JGFA Board</w:t>
      </w:r>
      <w:r w:rsidRPr="008434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C23A5" w:rsidRPr="0084348D">
        <w:rPr>
          <w:rFonts w:ascii="Times New Roman" w:eastAsia="Times New Roman" w:hAnsi="Times New Roman" w:cs="Times New Roman"/>
          <w:sz w:val="20"/>
          <w:szCs w:val="20"/>
        </w:rPr>
        <w:t>reserves</w:t>
      </w:r>
      <w:r w:rsidRPr="0084348D">
        <w:rPr>
          <w:rFonts w:ascii="Times New Roman" w:eastAsia="Times New Roman" w:hAnsi="Times New Roman" w:cs="Times New Roman"/>
          <w:sz w:val="20"/>
          <w:szCs w:val="20"/>
        </w:rPr>
        <w:t xml:space="preserve"> the right to pause or end any conversation that violates these expectations.</w:t>
      </w:r>
    </w:p>
    <w:p w14:paraId="4E6F63AB" w14:textId="40DE8D2C" w:rsidR="005263A1" w:rsidRPr="000F2C99" w:rsidRDefault="000F2C99" w:rsidP="000F2C99">
      <w:pPr>
        <w:numPr>
          <w:ilvl w:val="0"/>
          <w:numId w:val="1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0F2C99">
        <w:rPr>
          <w:rFonts w:ascii="Times New Roman" w:eastAsia="Times New Roman" w:hAnsi="Times New Roman" w:cs="Times New Roman"/>
          <w:sz w:val="20"/>
          <w:szCs w:val="20"/>
        </w:rPr>
        <w:t>All questions must be sent to jordangirlsfastpitch@gmail.com. Communication directed to individual board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F2C99">
        <w:rPr>
          <w:rFonts w:ascii="Times New Roman" w:eastAsia="Times New Roman" w:hAnsi="Times New Roman" w:cs="Times New Roman"/>
          <w:sz w:val="20"/>
          <w:szCs w:val="20"/>
        </w:rPr>
        <w:t>members (via email, phone, or text) will not be answered.</w:t>
      </w:r>
    </w:p>
    <w:p w14:paraId="69AAC3C1" w14:textId="77777777" w:rsidR="0084348D" w:rsidRPr="0084348D" w:rsidRDefault="0084348D" w:rsidP="0084348D">
      <w:p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8C9C058" w14:textId="1B46CEE3" w:rsidR="0084348D" w:rsidRPr="0084348D" w:rsidRDefault="0084348D" w:rsidP="0084348D">
      <w:p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348D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4. Feedback </w:t>
      </w:r>
    </w:p>
    <w:p w14:paraId="6EE4FAE2" w14:textId="55ED67FB" w:rsidR="0084348D" w:rsidRPr="0084348D" w:rsidRDefault="0084348D" w:rsidP="0084348D">
      <w:pPr>
        <w:numPr>
          <w:ilvl w:val="0"/>
          <w:numId w:val="4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348D">
        <w:rPr>
          <w:rFonts w:ascii="Times New Roman" w:eastAsia="Times New Roman" w:hAnsi="Times New Roman" w:cs="Times New Roman"/>
          <w:sz w:val="20"/>
          <w:szCs w:val="20"/>
        </w:rPr>
        <w:t xml:space="preserve">General feedback may be provided </w:t>
      </w:r>
      <w:r w:rsidR="00AD6EE3">
        <w:rPr>
          <w:rFonts w:ascii="Times New Roman" w:eastAsia="Times New Roman" w:hAnsi="Times New Roman" w:cs="Times New Roman"/>
          <w:sz w:val="20"/>
          <w:szCs w:val="20"/>
        </w:rPr>
        <w:t>to the player and</w:t>
      </w:r>
      <w:r w:rsidR="008B0784">
        <w:rPr>
          <w:rFonts w:ascii="Times New Roman" w:eastAsia="Times New Roman" w:hAnsi="Times New Roman" w:cs="Times New Roman"/>
          <w:sz w:val="20"/>
          <w:szCs w:val="20"/>
        </w:rPr>
        <w:t xml:space="preserve">/or parent(s) of a player </w:t>
      </w:r>
      <w:r w:rsidRPr="0084348D">
        <w:rPr>
          <w:rFonts w:ascii="Times New Roman" w:eastAsia="Times New Roman" w:hAnsi="Times New Roman" w:cs="Times New Roman"/>
          <w:sz w:val="20"/>
          <w:szCs w:val="20"/>
        </w:rPr>
        <w:t>at the discretion</w:t>
      </w:r>
      <w:r w:rsidR="008B078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 the JGFA Board</w:t>
      </w:r>
      <w:r w:rsidRPr="0084348D">
        <w:rPr>
          <w:rFonts w:ascii="Times New Roman" w:eastAsia="Times New Roman" w:hAnsi="Times New Roman" w:cs="Times New Roman"/>
          <w:sz w:val="20"/>
          <w:szCs w:val="20"/>
        </w:rPr>
        <w:t xml:space="preserve"> and will focus on areas for growth and </w:t>
      </w:r>
      <w:r w:rsidR="007C23A5" w:rsidRPr="0084348D">
        <w:rPr>
          <w:rFonts w:ascii="Times New Roman" w:eastAsia="Times New Roman" w:hAnsi="Times New Roman" w:cs="Times New Roman"/>
          <w:sz w:val="20"/>
          <w:szCs w:val="20"/>
        </w:rPr>
        <w:t xml:space="preserve">development, </w:t>
      </w:r>
      <w:r w:rsidRPr="0084348D">
        <w:rPr>
          <w:rFonts w:ascii="Times New Roman" w:eastAsia="Times New Roman" w:hAnsi="Times New Roman" w:cs="Times New Roman"/>
          <w:sz w:val="20"/>
          <w:szCs w:val="20"/>
        </w:rPr>
        <w:t>not justification of roster decisions</w:t>
      </w:r>
      <w:r w:rsidR="008B078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6179A750" w14:textId="2F9034D4" w:rsidR="0084348D" w:rsidRPr="0084348D" w:rsidRDefault="0084348D" w:rsidP="0084348D">
      <w:pPr>
        <w:numPr>
          <w:ilvl w:val="0"/>
          <w:numId w:val="4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348D">
        <w:rPr>
          <w:rFonts w:ascii="Times New Roman" w:eastAsia="Times New Roman" w:hAnsi="Times New Roman" w:cs="Times New Roman"/>
          <w:sz w:val="20"/>
          <w:szCs w:val="20"/>
        </w:rPr>
        <w:t xml:space="preserve">Feedback is intended to support long-term </w:t>
      </w:r>
      <w:r w:rsidR="008B0784">
        <w:rPr>
          <w:rFonts w:ascii="Times New Roman" w:eastAsia="Times New Roman" w:hAnsi="Times New Roman" w:cs="Times New Roman"/>
          <w:sz w:val="20"/>
          <w:szCs w:val="20"/>
        </w:rPr>
        <w:t>development</w:t>
      </w:r>
      <w:r w:rsidRPr="0084348D">
        <w:rPr>
          <w:rFonts w:ascii="Times New Roman" w:eastAsia="Times New Roman" w:hAnsi="Times New Roman" w:cs="Times New Roman"/>
          <w:sz w:val="20"/>
          <w:szCs w:val="20"/>
        </w:rPr>
        <w:t>, not to debate outcomes.</w:t>
      </w:r>
    </w:p>
    <w:p w14:paraId="1B291F91" w14:textId="69E203A8" w:rsidR="0084348D" w:rsidRPr="0084348D" w:rsidRDefault="0084348D" w:rsidP="0084348D">
      <w:pPr>
        <w:numPr>
          <w:ilvl w:val="0"/>
          <w:numId w:val="4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348D">
        <w:rPr>
          <w:rFonts w:ascii="Times New Roman" w:eastAsia="Times New Roman" w:hAnsi="Times New Roman" w:cs="Times New Roman"/>
          <w:sz w:val="20"/>
          <w:szCs w:val="20"/>
        </w:rPr>
        <w:t>Requests for feedback do not guarantee a response.</w:t>
      </w:r>
    </w:p>
    <w:p w14:paraId="470B7BEE" w14:textId="77777777" w:rsidR="007C23A5" w:rsidRDefault="007C23A5" w:rsidP="0084348D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0A004A21" w14:textId="12DD18C2" w:rsidR="0084348D" w:rsidRPr="0084348D" w:rsidRDefault="0084348D" w:rsidP="0084348D">
      <w:p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</w:t>
      </w:r>
      <w:r w:rsidRPr="0084348D">
        <w:rPr>
          <w:rFonts w:ascii="Times New Roman" w:eastAsia="Times New Roman" w:hAnsi="Times New Roman" w:cs="Times New Roman"/>
          <w:b/>
          <w:bCs/>
          <w:sz w:val="20"/>
          <w:szCs w:val="20"/>
        </w:rPr>
        <w:t>. Respect for the Process</w:t>
      </w:r>
    </w:p>
    <w:p w14:paraId="48288657" w14:textId="3B8BDBEB" w:rsidR="0084348D" w:rsidRPr="0084348D" w:rsidRDefault="00E25421" w:rsidP="0084348D">
      <w:pPr>
        <w:numPr>
          <w:ilvl w:val="0"/>
          <w:numId w:val="6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E</w:t>
      </w:r>
      <w:r w:rsidRPr="0084348D">
        <w:rPr>
          <w:rFonts w:ascii="Times New Roman" w:eastAsia="Times New Roman" w:hAnsi="Times New Roman" w:cs="Times New Roman"/>
          <w:sz w:val="20"/>
          <w:szCs w:val="20"/>
        </w:rPr>
        <w:t>valuation reflects the players’</w:t>
      </w:r>
      <w:r w:rsidR="0084348D" w:rsidRPr="0084348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C2295">
        <w:rPr>
          <w:rFonts w:ascii="Times New Roman" w:eastAsia="Times New Roman" w:hAnsi="Times New Roman" w:cs="Times New Roman"/>
          <w:sz w:val="20"/>
          <w:szCs w:val="20"/>
        </w:rPr>
        <w:t xml:space="preserve">performance </w:t>
      </w:r>
      <w:r w:rsidR="0084348D" w:rsidRPr="0084348D">
        <w:rPr>
          <w:rFonts w:ascii="Times New Roman" w:eastAsia="Times New Roman" w:hAnsi="Times New Roman" w:cs="Times New Roman"/>
          <w:sz w:val="20"/>
          <w:szCs w:val="20"/>
        </w:rPr>
        <w:t>based on that day and</w:t>
      </w:r>
      <w:r w:rsidR="00AC2295">
        <w:rPr>
          <w:rFonts w:ascii="Times New Roman" w:eastAsia="Times New Roman" w:hAnsi="Times New Roman" w:cs="Times New Roman"/>
          <w:sz w:val="20"/>
          <w:szCs w:val="20"/>
        </w:rPr>
        <w:t xml:space="preserve"> within</w:t>
      </w:r>
      <w:r w:rsidR="0084348D" w:rsidRPr="0084348D">
        <w:rPr>
          <w:rFonts w:ascii="Times New Roman" w:eastAsia="Times New Roman" w:hAnsi="Times New Roman" w:cs="Times New Roman"/>
          <w:sz w:val="20"/>
          <w:szCs w:val="20"/>
        </w:rPr>
        <w:t xml:space="preserve"> that environment.</w:t>
      </w:r>
    </w:p>
    <w:p w14:paraId="55B693D7" w14:textId="77777777" w:rsidR="0084348D" w:rsidRPr="0084348D" w:rsidRDefault="0084348D" w:rsidP="0084348D">
      <w:pPr>
        <w:numPr>
          <w:ilvl w:val="0"/>
          <w:numId w:val="6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4348D">
        <w:rPr>
          <w:rFonts w:ascii="Times New Roman" w:eastAsia="Times New Roman" w:hAnsi="Times New Roman" w:cs="Times New Roman"/>
          <w:sz w:val="20"/>
          <w:szCs w:val="20"/>
        </w:rPr>
        <w:t>Development is not linear; athletes grow at different rates, and future opportunities may change.</w:t>
      </w:r>
    </w:p>
    <w:p w14:paraId="02E593B1" w14:textId="4BD84F97" w:rsidR="00543A31" w:rsidRPr="00543A31" w:rsidRDefault="00AC2295" w:rsidP="00543A31">
      <w:pPr>
        <w:numPr>
          <w:ilvl w:val="0"/>
          <w:numId w:val="6"/>
        </w:num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Te</w:t>
      </w:r>
      <w:r w:rsidR="00E25421">
        <w:rPr>
          <w:rFonts w:ascii="Times New Roman" w:eastAsia="Times New Roman" w:hAnsi="Times New Roman" w:cs="Times New Roman"/>
          <w:sz w:val="20"/>
          <w:szCs w:val="20"/>
        </w:rPr>
        <w:t>am placement or level assignments are</w:t>
      </w:r>
      <w:r w:rsidR="0084348D" w:rsidRPr="0084348D">
        <w:rPr>
          <w:rFonts w:ascii="Times New Roman" w:eastAsia="Times New Roman" w:hAnsi="Times New Roman" w:cs="Times New Roman"/>
          <w:sz w:val="20"/>
          <w:szCs w:val="20"/>
        </w:rPr>
        <w:t xml:space="preserve"> not a reflection of an athlete’s worth or potential.</w:t>
      </w:r>
    </w:p>
    <w:p w14:paraId="35766A68" w14:textId="77777777" w:rsidR="007C23A5" w:rsidRDefault="007C23A5" w:rsidP="00543A3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76DACE6" w14:textId="1E9E2ECE" w:rsidR="00543A31" w:rsidRPr="00543A31" w:rsidRDefault="00543A31" w:rsidP="00543A31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6</w:t>
      </w:r>
      <w:r w:rsidRPr="00543A31">
        <w:rPr>
          <w:rFonts w:ascii="Times New Roman" w:eastAsia="Times New Roman" w:hAnsi="Times New Roman" w:cs="Times New Roman"/>
          <w:b/>
          <w:bCs/>
          <w:sz w:val="20"/>
          <w:szCs w:val="20"/>
        </w:rPr>
        <w:t>. Acknowledgment</w:t>
      </w:r>
    </w:p>
    <w:p w14:paraId="164E14DE" w14:textId="6D019469" w:rsidR="00B93665" w:rsidRDefault="00543A31" w:rsidP="0084348D">
      <w:p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By participating in </w:t>
      </w:r>
      <w:r w:rsidR="008C54C9">
        <w:rPr>
          <w:rFonts w:ascii="Times New Roman" w:eastAsia="Times New Roman" w:hAnsi="Times New Roman" w:cs="Times New Roman"/>
          <w:sz w:val="20"/>
          <w:szCs w:val="20"/>
        </w:rPr>
        <w:t>evaluations</w:t>
      </w: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, families acknowledge and agree to abide by </w:t>
      </w:r>
      <w:r w:rsidR="000A47FE">
        <w:rPr>
          <w:rFonts w:ascii="Times New Roman" w:eastAsia="Times New Roman" w:hAnsi="Times New Roman" w:cs="Times New Roman"/>
          <w:sz w:val="20"/>
          <w:szCs w:val="20"/>
        </w:rPr>
        <w:t>the guidelines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outlined in this document</w:t>
      </w: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. These guidelines are in place to </w:t>
      </w:r>
      <w:r w:rsidR="000A47FE">
        <w:rPr>
          <w:rFonts w:ascii="Times New Roman" w:eastAsia="Times New Roman" w:hAnsi="Times New Roman" w:cs="Times New Roman"/>
          <w:sz w:val="20"/>
          <w:szCs w:val="20"/>
        </w:rPr>
        <w:t>foster</w:t>
      </w: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 a positive, respectful, and development-centered softball </w:t>
      </w:r>
      <w:r w:rsidR="00A52107">
        <w:rPr>
          <w:rFonts w:ascii="Times New Roman" w:eastAsia="Times New Roman" w:hAnsi="Times New Roman" w:cs="Times New Roman"/>
          <w:sz w:val="20"/>
          <w:szCs w:val="20"/>
        </w:rPr>
        <w:t xml:space="preserve">program </w:t>
      </w:r>
      <w:r w:rsidRPr="00543A31">
        <w:rPr>
          <w:rFonts w:ascii="Times New Roman" w:eastAsia="Times New Roman" w:hAnsi="Times New Roman" w:cs="Times New Roman"/>
          <w:sz w:val="20"/>
          <w:szCs w:val="20"/>
        </w:rPr>
        <w:t>for all athletes</w:t>
      </w:r>
    </w:p>
    <w:p w14:paraId="5FF1A1C2" w14:textId="77777777" w:rsidR="008C54C9" w:rsidRDefault="008C54C9" w:rsidP="0084348D">
      <w:pPr>
        <w:spacing w:after="18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27E6C6A" w14:textId="46064C4B" w:rsidR="0084348D" w:rsidRPr="00543A31" w:rsidRDefault="000A47FE" w:rsidP="0084348D">
      <w:pPr>
        <w:spacing w:after="18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Fre</w:t>
      </w:r>
      <w:r w:rsidR="000626B2">
        <w:rPr>
          <w:rFonts w:ascii="Times New Roman" w:eastAsia="Times New Roman" w:hAnsi="Times New Roman" w:cs="Times New Roman"/>
          <w:b/>
          <w:bCs/>
        </w:rPr>
        <w:t>quently Asked Questions:</w:t>
      </w:r>
    </w:p>
    <w:p w14:paraId="4856BD7A" w14:textId="349BC6C7" w:rsidR="00234185" w:rsidRPr="00234185" w:rsidRDefault="00234185" w:rsidP="00234185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  <w:r w:rsidRPr="00234185">
        <w:rPr>
          <w:rFonts w:ascii="Times New Roman" w:hAnsi="Times New Roman" w:cs="Times New Roman"/>
          <w:sz w:val="20"/>
          <w:szCs w:val="20"/>
        </w:rPr>
        <w:t xml:space="preserve">Q: What if </w:t>
      </w:r>
      <w:r w:rsidR="000626B2">
        <w:rPr>
          <w:rFonts w:ascii="Times New Roman" w:hAnsi="Times New Roman" w:cs="Times New Roman"/>
          <w:sz w:val="20"/>
          <w:szCs w:val="20"/>
        </w:rPr>
        <w:t>my child</w:t>
      </w:r>
      <w:r w:rsidRPr="00234185">
        <w:rPr>
          <w:rFonts w:ascii="Times New Roman" w:hAnsi="Times New Roman" w:cs="Times New Roman"/>
          <w:sz w:val="20"/>
          <w:szCs w:val="20"/>
        </w:rPr>
        <w:t xml:space="preserve"> can’t </w:t>
      </w:r>
      <w:r w:rsidR="000626B2">
        <w:rPr>
          <w:rFonts w:ascii="Times New Roman" w:hAnsi="Times New Roman" w:cs="Times New Roman"/>
          <w:sz w:val="20"/>
          <w:szCs w:val="20"/>
        </w:rPr>
        <w:t>attend</w:t>
      </w:r>
      <w:r w:rsidRPr="00234185">
        <w:rPr>
          <w:rFonts w:ascii="Times New Roman" w:hAnsi="Times New Roman" w:cs="Times New Roman"/>
          <w:sz w:val="20"/>
          <w:szCs w:val="20"/>
        </w:rPr>
        <w:t xml:space="preserve"> the</w:t>
      </w:r>
      <w:r w:rsidR="000626B2">
        <w:rPr>
          <w:rFonts w:ascii="Times New Roman" w:hAnsi="Times New Roman" w:cs="Times New Roman"/>
          <w:sz w:val="20"/>
          <w:szCs w:val="20"/>
        </w:rPr>
        <w:t xml:space="preserve"> scheduled</w:t>
      </w:r>
      <w:r w:rsidRPr="00234185">
        <w:rPr>
          <w:rFonts w:ascii="Times New Roman" w:hAnsi="Times New Roman" w:cs="Times New Roman"/>
          <w:sz w:val="20"/>
          <w:szCs w:val="20"/>
        </w:rPr>
        <w:t xml:space="preserve"> </w:t>
      </w:r>
      <w:r w:rsidR="00C84733">
        <w:rPr>
          <w:rFonts w:ascii="Times New Roman" w:hAnsi="Times New Roman" w:cs="Times New Roman"/>
          <w:sz w:val="20"/>
          <w:szCs w:val="20"/>
        </w:rPr>
        <w:t>evaluation</w:t>
      </w:r>
      <w:r w:rsidRPr="00234185">
        <w:rPr>
          <w:rFonts w:ascii="Times New Roman" w:hAnsi="Times New Roman" w:cs="Times New Roman"/>
          <w:sz w:val="20"/>
          <w:szCs w:val="20"/>
        </w:rPr>
        <w:t>?</w:t>
      </w:r>
    </w:p>
    <w:p w14:paraId="3007E95F" w14:textId="312FEC36" w:rsidR="00234185" w:rsidRDefault="00234185" w:rsidP="00234185">
      <w:pPr>
        <w:pStyle w:val="PlainText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234185">
        <w:rPr>
          <w:rFonts w:ascii="Times New Roman" w:hAnsi="Times New Roman" w:cs="Times New Roman"/>
          <w:sz w:val="20"/>
          <w:szCs w:val="20"/>
        </w:rPr>
        <w:t xml:space="preserve">A: </w:t>
      </w:r>
      <w:r w:rsidR="000626B2">
        <w:rPr>
          <w:rFonts w:ascii="Times New Roman" w:hAnsi="Times New Roman" w:cs="Times New Roman"/>
          <w:sz w:val="20"/>
          <w:szCs w:val="20"/>
        </w:rPr>
        <w:t>P</w:t>
      </w:r>
      <w:r w:rsidRPr="00234185">
        <w:rPr>
          <w:rFonts w:ascii="Times New Roman" w:hAnsi="Times New Roman" w:cs="Times New Roman"/>
          <w:sz w:val="20"/>
          <w:szCs w:val="20"/>
        </w:rPr>
        <w:t>lease notify us as soon as possible</w:t>
      </w:r>
      <w:r w:rsidR="00816411">
        <w:rPr>
          <w:rFonts w:ascii="Times New Roman" w:hAnsi="Times New Roman" w:cs="Times New Roman"/>
          <w:sz w:val="20"/>
          <w:szCs w:val="20"/>
        </w:rPr>
        <w:t xml:space="preserve"> at </w:t>
      </w:r>
      <w:r w:rsidR="000474D0" w:rsidRPr="000474D0">
        <w:rPr>
          <w:rFonts w:ascii="Times New Roman" w:hAnsi="Times New Roman" w:cs="Times New Roman"/>
          <w:sz w:val="20"/>
          <w:szCs w:val="20"/>
        </w:rPr>
        <w:t>jordangirlsfastpitch@gmail.com</w:t>
      </w:r>
      <w:r w:rsidRPr="00234185">
        <w:rPr>
          <w:rFonts w:ascii="Times New Roman" w:hAnsi="Times New Roman" w:cs="Times New Roman"/>
          <w:sz w:val="20"/>
          <w:szCs w:val="20"/>
        </w:rPr>
        <w:t>. Alternative arrangements</w:t>
      </w:r>
      <w:r>
        <w:rPr>
          <w:rFonts w:ascii="Times New Roman" w:hAnsi="Times New Roman" w:cs="Times New Roman"/>
          <w:sz w:val="20"/>
          <w:szCs w:val="20"/>
        </w:rPr>
        <w:t xml:space="preserve"> will be provided utilizing FLEXX. </w:t>
      </w:r>
      <w:r w:rsidRPr="00234185">
        <w:rPr>
          <w:rFonts w:ascii="Times New Roman" w:hAnsi="Times New Roman" w:cs="Times New Roman"/>
          <w:i/>
          <w:iCs/>
          <w:sz w:val="20"/>
          <w:szCs w:val="20"/>
        </w:rPr>
        <w:t>(if you choose not to parti</w:t>
      </w:r>
      <w:r>
        <w:rPr>
          <w:rFonts w:ascii="Times New Roman" w:hAnsi="Times New Roman" w:cs="Times New Roman"/>
          <w:i/>
          <w:iCs/>
          <w:sz w:val="20"/>
          <w:szCs w:val="20"/>
        </w:rPr>
        <w:t>cipate</w:t>
      </w:r>
      <w:r w:rsidRPr="00234185">
        <w:rPr>
          <w:rFonts w:ascii="Times New Roman" w:hAnsi="Times New Roman" w:cs="Times New Roman"/>
          <w:i/>
          <w:iCs/>
          <w:sz w:val="20"/>
          <w:szCs w:val="20"/>
        </w:rPr>
        <w:t xml:space="preserve"> in the tryout process your athlete will be placed accordingly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  <w:r w:rsidR="006A5470"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FA057CE" w14:textId="77777777" w:rsidR="00C9704A" w:rsidRDefault="00C9704A" w:rsidP="00234185">
      <w:pPr>
        <w:pStyle w:val="PlainText"/>
        <w:ind w:left="720"/>
        <w:rPr>
          <w:rFonts w:ascii="Times New Roman" w:hAnsi="Times New Roman" w:cs="Times New Roman"/>
          <w:i/>
          <w:iCs/>
          <w:sz w:val="20"/>
          <w:szCs w:val="20"/>
        </w:rPr>
      </w:pPr>
    </w:p>
    <w:p w14:paraId="601F7876" w14:textId="77777777" w:rsidR="00277CB8" w:rsidRPr="00277CB8" w:rsidRDefault="00277CB8" w:rsidP="00277CB8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277CB8">
        <w:rPr>
          <w:rFonts w:ascii="Times New Roman" w:hAnsi="Times New Roman" w:cs="Times New Roman"/>
          <w:sz w:val="20"/>
          <w:szCs w:val="20"/>
        </w:rPr>
        <w:t>Q: Are pitching and catching evaluated separately</w:t>
      </w:r>
    </w:p>
    <w:p w14:paraId="325D35FD" w14:textId="77777777" w:rsidR="00277CB8" w:rsidRPr="00277CB8" w:rsidRDefault="00277CB8" w:rsidP="00277CB8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277CB8">
        <w:rPr>
          <w:rFonts w:ascii="Times New Roman" w:hAnsi="Times New Roman" w:cs="Times New Roman"/>
          <w:sz w:val="20"/>
          <w:szCs w:val="20"/>
        </w:rPr>
        <w:t>A: Yes. Specialty position evaluations are scored separately and used alongside overall player evaluation</w:t>
      </w:r>
    </w:p>
    <w:p w14:paraId="554147FA" w14:textId="3CECECB3" w:rsidR="00C9704A" w:rsidRPr="00277CB8" w:rsidRDefault="00277CB8" w:rsidP="00277CB8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277CB8">
        <w:rPr>
          <w:rFonts w:ascii="Times New Roman" w:hAnsi="Times New Roman" w:cs="Times New Roman"/>
          <w:sz w:val="20"/>
          <w:szCs w:val="20"/>
        </w:rPr>
        <w:t>scores.</w:t>
      </w:r>
    </w:p>
    <w:p w14:paraId="40B626FE" w14:textId="77777777" w:rsidR="006A5470" w:rsidRDefault="006A5470" w:rsidP="00234185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68A3F176" w14:textId="51F8127C" w:rsidR="006A5470" w:rsidRPr="006A5470" w:rsidRDefault="006A5470" w:rsidP="006A5470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6A5470">
        <w:rPr>
          <w:rFonts w:ascii="Times New Roman" w:hAnsi="Times New Roman" w:cs="Times New Roman"/>
          <w:sz w:val="20"/>
          <w:szCs w:val="20"/>
        </w:rPr>
        <w:t>Q: Can my daughter play up at a higher level (</w:t>
      </w:r>
      <w:r>
        <w:rPr>
          <w:rFonts w:ascii="Times New Roman" w:hAnsi="Times New Roman" w:cs="Times New Roman"/>
          <w:sz w:val="20"/>
          <w:szCs w:val="20"/>
        </w:rPr>
        <w:t>ex. 8U to 10U</w:t>
      </w:r>
      <w:r w:rsidRPr="006A5470">
        <w:rPr>
          <w:rFonts w:ascii="Times New Roman" w:hAnsi="Times New Roman" w:cs="Times New Roman"/>
          <w:sz w:val="20"/>
          <w:szCs w:val="20"/>
        </w:rPr>
        <w:t>)?</w:t>
      </w:r>
      <w:r w:rsidRPr="006A5470">
        <w:rPr>
          <w:rFonts w:ascii="Times New Roman" w:hAnsi="Times New Roman" w:cs="Times New Roman"/>
          <w:sz w:val="20"/>
          <w:szCs w:val="20"/>
        </w:rPr>
        <w:br/>
        <w:t>A: It depends. Two conditions must be met:</w:t>
      </w:r>
    </w:p>
    <w:p w14:paraId="430A79FF" w14:textId="0AEEAA01" w:rsidR="006A5470" w:rsidRPr="006A5470" w:rsidRDefault="006A5470" w:rsidP="006A5470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A5470">
        <w:rPr>
          <w:rFonts w:ascii="Times New Roman" w:hAnsi="Times New Roman" w:cs="Times New Roman"/>
          <w:sz w:val="20"/>
          <w:szCs w:val="20"/>
        </w:rPr>
        <w:t>She tried out at that higher level.</w:t>
      </w:r>
    </w:p>
    <w:p w14:paraId="03F71404" w14:textId="656A84C0" w:rsidR="006A5470" w:rsidRPr="006A5470" w:rsidRDefault="006A5470" w:rsidP="006A5470">
      <w:pPr>
        <w:pStyle w:val="PlainText"/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6A5470">
        <w:rPr>
          <w:rFonts w:ascii="Times New Roman" w:hAnsi="Times New Roman" w:cs="Times New Roman"/>
          <w:sz w:val="20"/>
          <w:szCs w:val="20"/>
        </w:rPr>
        <w:t>She expressed interest in being considered for moving up.</w:t>
      </w:r>
    </w:p>
    <w:p w14:paraId="014AAD71" w14:textId="77777777" w:rsidR="006A5470" w:rsidRDefault="006A5470" w:rsidP="006A5470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</w:p>
    <w:p w14:paraId="2B952248" w14:textId="34E9FE48" w:rsidR="006A5470" w:rsidRDefault="006A5470" w:rsidP="006A5470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6A5470">
        <w:rPr>
          <w:rFonts w:ascii="Times New Roman" w:hAnsi="Times New Roman" w:cs="Times New Roman"/>
          <w:sz w:val="20"/>
          <w:szCs w:val="20"/>
        </w:rPr>
        <w:lastRenderedPageBreak/>
        <w:t>If a team needs or requires players to be moved up, selections will be based on willingness to play up, age eligibility, and skill level.</w:t>
      </w:r>
    </w:p>
    <w:p w14:paraId="5B00796E" w14:textId="77777777" w:rsidR="00234185" w:rsidRDefault="00234185" w:rsidP="00D20810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</w:p>
    <w:p w14:paraId="4273563B" w14:textId="7E878458" w:rsidR="006A5470" w:rsidRDefault="006A5470" w:rsidP="006A5470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6A5470">
        <w:rPr>
          <w:rFonts w:ascii="Times New Roman" w:hAnsi="Times New Roman" w:cs="Times New Roman"/>
          <w:sz w:val="20"/>
          <w:szCs w:val="20"/>
        </w:rPr>
        <w:t>Q: How many players will be rostered per team?</w:t>
      </w:r>
      <w:r w:rsidRPr="006A5470">
        <w:rPr>
          <w:rFonts w:ascii="Times New Roman" w:hAnsi="Times New Roman" w:cs="Times New Roman"/>
          <w:sz w:val="20"/>
          <w:szCs w:val="20"/>
        </w:rPr>
        <w:br/>
        <w:t>A: Ideally, 10–11 players per team. This number allows ample opportunities for all players to maximize playing time and development.</w:t>
      </w:r>
    </w:p>
    <w:p w14:paraId="29986797" w14:textId="77777777" w:rsidR="006A5470" w:rsidRDefault="006A5470" w:rsidP="006A5470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14:paraId="3862C9B0" w14:textId="21C60F08" w:rsidR="00543A31" w:rsidRPr="00543A31" w:rsidRDefault="00543A31" w:rsidP="00D20810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 xml:space="preserve">Q: Can I see my child’s </w:t>
      </w:r>
      <w:r w:rsidR="00BC2C8B">
        <w:rPr>
          <w:rFonts w:ascii="Times New Roman" w:hAnsi="Times New Roman" w:cs="Times New Roman"/>
          <w:sz w:val="20"/>
          <w:szCs w:val="20"/>
        </w:rPr>
        <w:t xml:space="preserve">evaluation </w:t>
      </w:r>
      <w:r w:rsidRPr="00D20810">
        <w:rPr>
          <w:rFonts w:ascii="Times New Roman" w:hAnsi="Times New Roman" w:cs="Times New Roman"/>
          <w:sz w:val="20"/>
          <w:szCs w:val="20"/>
        </w:rPr>
        <w:t>score?</w:t>
      </w:r>
    </w:p>
    <w:p w14:paraId="646330F0" w14:textId="40883E3B" w:rsidR="00543A31" w:rsidRPr="00D20810" w:rsidRDefault="00543A31" w:rsidP="00A52107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 xml:space="preserve">A: </w:t>
      </w:r>
      <w:r w:rsidRPr="00D20810">
        <w:rPr>
          <w:rFonts w:ascii="Times New Roman" w:hAnsi="Times New Roman" w:cs="Times New Roman"/>
          <w:sz w:val="20"/>
          <w:szCs w:val="20"/>
        </w:rPr>
        <w:t>Yes. Following evaluations</w:t>
      </w:r>
      <w:r w:rsidR="00A52107">
        <w:rPr>
          <w:rFonts w:ascii="Times New Roman" w:hAnsi="Times New Roman" w:cs="Times New Roman"/>
          <w:sz w:val="20"/>
          <w:szCs w:val="20"/>
        </w:rPr>
        <w:t xml:space="preserve"> process and FLEXX’s completion of scoring</w:t>
      </w:r>
      <w:r w:rsidRPr="00D20810">
        <w:rPr>
          <w:rFonts w:ascii="Times New Roman" w:hAnsi="Times New Roman" w:cs="Times New Roman"/>
          <w:sz w:val="20"/>
          <w:szCs w:val="20"/>
        </w:rPr>
        <w:t xml:space="preserve"> you will receive communication (via email) directly from FLEXX. </w:t>
      </w:r>
      <w:r w:rsidR="00346365">
        <w:rPr>
          <w:rFonts w:ascii="Times New Roman" w:hAnsi="Times New Roman" w:cs="Times New Roman"/>
          <w:sz w:val="20"/>
          <w:szCs w:val="20"/>
        </w:rPr>
        <w:t>***</w:t>
      </w:r>
      <w:r w:rsidR="00346365" w:rsidRPr="00346365">
        <w:rPr>
          <w:rFonts w:ascii="Times New Roman" w:hAnsi="Times New Roman" w:cs="Times New Roman"/>
          <w:i/>
          <w:iCs/>
          <w:sz w:val="20"/>
          <w:szCs w:val="20"/>
        </w:rPr>
        <w:t xml:space="preserve">(Please check your spam folder as this email occasionally </w:t>
      </w:r>
      <w:proofErr w:type="gramStart"/>
      <w:r w:rsidR="00346365" w:rsidRPr="00346365">
        <w:rPr>
          <w:rFonts w:ascii="Times New Roman" w:hAnsi="Times New Roman" w:cs="Times New Roman"/>
          <w:i/>
          <w:iCs/>
          <w:sz w:val="20"/>
          <w:szCs w:val="20"/>
        </w:rPr>
        <w:t>end</w:t>
      </w:r>
      <w:proofErr w:type="gramEnd"/>
      <w:r w:rsidR="00346365" w:rsidRPr="00346365">
        <w:rPr>
          <w:rFonts w:ascii="Times New Roman" w:hAnsi="Times New Roman" w:cs="Times New Roman"/>
          <w:i/>
          <w:iCs/>
          <w:sz w:val="20"/>
          <w:szCs w:val="20"/>
        </w:rPr>
        <w:t xml:space="preserve"> up </w:t>
      </w:r>
      <w:proofErr w:type="gramStart"/>
      <w:r w:rsidR="00346365" w:rsidRPr="00346365">
        <w:rPr>
          <w:rFonts w:ascii="Times New Roman" w:hAnsi="Times New Roman" w:cs="Times New Roman"/>
          <w:i/>
          <w:iCs/>
          <w:sz w:val="20"/>
          <w:szCs w:val="20"/>
        </w:rPr>
        <w:t>there)</w:t>
      </w:r>
      <w:r w:rsidR="00346365">
        <w:rPr>
          <w:rFonts w:ascii="Times New Roman" w:hAnsi="Times New Roman" w:cs="Times New Roman"/>
          <w:i/>
          <w:iCs/>
          <w:sz w:val="20"/>
          <w:szCs w:val="20"/>
        </w:rPr>
        <w:t>*</w:t>
      </w:r>
      <w:proofErr w:type="gramEnd"/>
      <w:r w:rsidR="00346365">
        <w:rPr>
          <w:rFonts w:ascii="Times New Roman" w:hAnsi="Times New Roman" w:cs="Times New Roman"/>
          <w:i/>
          <w:iCs/>
          <w:sz w:val="20"/>
          <w:szCs w:val="20"/>
        </w:rPr>
        <w:t>**</w:t>
      </w:r>
      <w:r w:rsidR="00346365" w:rsidRPr="0034636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6C787013" w14:textId="77777777" w:rsidR="00543A31" w:rsidRDefault="00543A31" w:rsidP="00543A31">
      <w:pPr>
        <w:pStyle w:val="PlainText"/>
        <w:ind w:firstLine="720"/>
      </w:pPr>
    </w:p>
    <w:p w14:paraId="5691DB15" w14:textId="10A5D2BC" w:rsidR="00543A31" w:rsidRPr="00D20810" w:rsidRDefault="00543A31" w:rsidP="00543A31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 xml:space="preserve">Q: Can I see my child’s </w:t>
      </w:r>
      <w:r w:rsidR="00F9180E">
        <w:rPr>
          <w:rFonts w:ascii="Times New Roman" w:hAnsi="Times New Roman" w:cs="Times New Roman"/>
          <w:sz w:val="20"/>
          <w:szCs w:val="20"/>
        </w:rPr>
        <w:t>evaluation</w:t>
      </w:r>
      <w:r w:rsidRPr="00543A31">
        <w:rPr>
          <w:rFonts w:ascii="Times New Roman" w:hAnsi="Times New Roman" w:cs="Times New Roman"/>
          <w:sz w:val="20"/>
          <w:szCs w:val="20"/>
        </w:rPr>
        <w:t xml:space="preserve"> score</w:t>
      </w:r>
      <w:r w:rsidRPr="00D20810">
        <w:rPr>
          <w:rFonts w:ascii="Times New Roman" w:hAnsi="Times New Roman" w:cs="Times New Roman"/>
          <w:sz w:val="20"/>
          <w:szCs w:val="20"/>
        </w:rPr>
        <w:t xml:space="preserve">, in ranking </w:t>
      </w:r>
      <w:r w:rsidR="00BA7EEC">
        <w:rPr>
          <w:rFonts w:ascii="Times New Roman" w:hAnsi="Times New Roman" w:cs="Times New Roman"/>
          <w:sz w:val="20"/>
          <w:szCs w:val="20"/>
        </w:rPr>
        <w:t xml:space="preserve">or comparison </w:t>
      </w:r>
      <w:r w:rsidRPr="00D20810">
        <w:rPr>
          <w:rFonts w:ascii="Times New Roman" w:hAnsi="Times New Roman" w:cs="Times New Roman"/>
          <w:sz w:val="20"/>
          <w:szCs w:val="20"/>
        </w:rPr>
        <w:t xml:space="preserve">to </w:t>
      </w:r>
      <w:r w:rsidR="00A6456E" w:rsidRPr="00D20810">
        <w:rPr>
          <w:rFonts w:ascii="Times New Roman" w:hAnsi="Times New Roman" w:cs="Times New Roman"/>
          <w:sz w:val="20"/>
          <w:szCs w:val="20"/>
        </w:rPr>
        <w:t xml:space="preserve">other </w:t>
      </w:r>
      <w:r w:rsidR="00A6456E">
        <w:rPr>
          <w:rFonts w:ascii="Times New Roman" w:hAnsi="Times New Roman" w:cs="Times New Roman"/>
          <w:sz w:val="20"/>
          <w:szCs w:val="20"/>
        </w:rPr>
        <w:t>players</w:t>
      </w:r>
      <w:r w:rsidRPr="00543A31">
        <w:rPr>
          <w:rFonts w:ascii="Times New Roman" w:hAnsi="Times New Roman" w:cs="Times New Roman"/>
          <w:sz w:val="20"/>
          <w:szCs w:val="20"/>
        </w:rPr>
        <w:t>?</w:t>
      </w:r>
    </w:p>
    <w:p w14:paraId="40E04179" w14:textId="6B2E0ABA" w:rsidR="00543A31" w:rsidRPr="00543A31" w:rsidRDefault="00543A31" w:rsidP="00543A31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  <w:r w:rsidRPr="00D20810">
        <w:rPr>
          <w:rFonts w:ascii="Times New Roman" w:hAnsi="Times New Roman" w:cs="Times New Roman"/>
          <w:sz w:val="20"/>
          <w:szCs w:val="20"/>
        </w:rPr>
        <w:t>A: No. R</w:t>
      </w:r>
      <w:r w:rsidRPr="00543A31">
        <w:rPr>
          <w:rFonts w:ascii="Times New Roman" w:hAnsi="Times New Roman" w:cs="Times New Roman"/>
          <w:sz w:val="20"/>
          <w:szCs w:val="20"/>
        </w:rPr>
        <w:t xml:space="preserve">ankings, or comparisons to other players </w:t>
      </w:r>
      <w:r w:rsidR="00A52107">
        <w:rPr>
          <w:rFonts w:ascii="Times New Roman" w:hAnsi="Times New Roman" w:cs="Times New Roman"/>
          <w:sz w:val="20"/>
          <w:szCs w:val="20"/>
        </w:rPr>
        <w:t>will not be</w:t>
      </w:r>
      <w:r w:rsidRPr="00543A31">
        <w:rPr>
          <w:rFonts w:ascii="Times New Roman" w:hAnsi="Times New Roman" w:cs="Times New Roman"/>
          <w:sz w:val="20"/>
          <w:szCs w:val="20"/>
        </w:rPr>
        <w:t xml:space="preserve"> shared</w:t>
      </w:r>
      <w:r w:rsidR="00A52107">
        <w:rPr>
          <w:rFonts w:ascii="Times New Roman" w:hAnsi="Times New Roman" w:cs="Times New Roman"/>
          <w:sz w:val="20"/>
          <w:szCs w:val="20"/>
        </w:rPr>
        <w:t xml:space="preserve"> under any circumstance</w:t>
      </w:r>
      <w:r w:rsidRPr="00543A31">
        <w:rPr>
          <w:rFonts w:ascii="Times New Roman" w:hAnsi="Times New Roman" w:cs="Times New Roman"/>
          <w:sz w:val="20"/>
          <w:szCs w:val="20"/>
        </w:rPr>
        <w:t>.</w:t>
      </w:r>
    </w:p>
    <w:p w14:paraId="763CA54E" w14:textId="77777777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0F9EA630" w14:textId="77777777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>Q: Can you explain why another player was selected over my child?</w:t>
      </w:r>
    </w:p>
    <w:p w14:paraId="545A34DC" w14:textId="0F1E0EC6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 xml:space="preserve">A: No. </w:t>
      </w:r>
      <w:r w:rsidRPr="00D20810">
        <w:rPr>
          <w:rFonts w:ascii="Times New Roman" w:hAnsi="Times New Roman" w:cs="Times New Roman"/>
          <w:sz w:val="20"/>
          <w:szCs w:val="20"/>
        </w:rPr>
        <w:t>JGFA Board</w:t>
      </w:r>
      <w:r w:rsidRPr="00543A31">
        <w:rPr>
          <w:rFonts w:ascii="Times New Roman" w:hAnsi="Times New Roman" w:cs="Times New Roman"/>
          <w:sz w:val="20"/>
          <w:szCs w:val="20"/>
        </w:rPr>
        <w:t xml:space="preserve"> will not discuss other players under any circumstance. Conversations that reference another athlete will end immediately.</w:t>
      </w:r>
    </w:p>
    <w:p w14:paraId="101D54FA" w14:textId="77777777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5051AF6B" w14:textId="77777777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>Q: Can decisions be reconsidered or appealed?</w:t>
      </w:r>
    </w:p>
    <w:p w14:paraId="68C38957" w14:textId="755FC06B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 xml:space="preserve">A: No. </w:t>
      </w:r>
      <w:r w:rsidR="00E42184">
        <w:rPr>
          <w:rFonts w:ascii="Times New Roman" w:hAnsi="Times New Roman" w:cs="Times New Roman"/>
          <w:sz w:val="20"/>
          <w:szCs w:val="20"/>
        </w:rPr>
        <w:t xml:space="preserve">Placement </w:t>
      </w:r>
      <w:r w:rsidRPr="00543A31">
        <w:rPr>
          <w:rFonts w:ascii="Times New Roman" w:hAnsi="Times New Roman" w:cs="Times New Roman"/>
          <w:sz w:val="20"/>
          <w:szCs w:val="20"/>
        </w:rPr>
        <w:t>decisions are final and will not be reconsidered or appealed.</w:t>
      </w:r>
    </w:p>
    <w:p w14:paraId="3078B6E8" w14:textId="77777777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220DB621" w14:textId="77777777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>Q: How can my child improve for future opportunities?</w:t>
      </w:r>
    </w:p>
    <w:p w14:paraId="308D037C" w14:textId="4E01EB24" w:rsidR="00A52107" w:rsidRDefault="00543A31" w:rsidP="00B62B60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>A: Focus on skill development, coachability, effort, and a positive attitude. Growth happens at different rates</w:t>
      </w:r>
      <w:r w:rsidRPr="00D20810">
        <w:rPr>
          <w:rFonts w:ascii="Times New Roman" w:hAnsi="Times New Roman" w:cs="Times New Roman"/>
          <w:sz w:val="20"/>
          <w:szCs w:val="20"/>
        </w:rPr>
        <w:t>.</w:t>
      </w:r>
    </w:p>
    <w:p w14:paraId="15DC52A6" w14:textId="77777777" w:rsidR="00A52107" w:rsidRDefault="00A52107" w:rsidP="00234185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248492CE" w14:textId="2CCB7F38" w:rsidR="00234185" w:rsidRPr="00234185" w:rsidRDefault="00234185" w:rsidP="00234185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234185">
        <w:rPr>
          <w:rFonts w:ascii="Times New Roman" w:hAnsi="Times New Roman" w:cs="Times New Roman"/>
          <w:sz w:val="20"/>
          <w:szCs w:val="20"/>
        </w:rPr>
        <w:t>Q: Will there be an “A” team at each level?</w:t>
      </w:r>
    </w:p>
    <w:p w14:paraId="731DCF36" w14:textId="6B83EF82" w:rsidR="00234185" w:rsidRPr="00543A31" w:rsidRDefault="00234185" w:rsidP="00234185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234185">
        <w:rPr>
          <w:rFonts w:ascii="Times New Roman" w:hAnsi="Times New Roman" w:cs="Times New Roman"/>
          <w:sz w:val="20"/>
          <w:szCs w:val="20"/>
        </w:rPr>
        <w:t>A: Not necessarily. This depends on overall team ability and whether a team can realistically compete at that level.</w:t>
      </w:r>
    </w:p>
    <w:p w14:paraId="17C837B7" w14:textId="77777777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770E387A" w14:textId="19579BF5" w:rsidR="00543A31" w:rsidRP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 xml:space="preserve">Q: Were teams decided based on just one </w:t>
      </w:r>
      <w:r w:rsidR="00E176A3">
        <w:rPr>
          <w:rFonts w:ascii="Times New Roman" w:hAnsi="Times New Roman" w:cs="Times New Roman"/>
          <w:sz w:val="20"/>
          <w:szCs w:val="20"/>
        </w:rPr>
        <w:t>evaluation</w:t>
      </w:r>
      <w:r w:rsidRPr="00543A31">
        <w:rPr>
          <w:rFonts w:ascii="Times New Roman" w:hAnsi="Times New Roman" w:cs="Times New Roman"/>
          <w:sz w:val="20"/>
          <w:szCs w:val="20"/>
        </w:rPr>
        <w:t>?</w:t>
      </w:r>
    </w:p>
    <w:p w14:paraId="779987B8" w14:textId="088E3A64" w:rsidR="00543A31" w:rsidRDefault="00543A31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543A31">
        <w:rPr>
          <w:rFonts w:ascii="Times New Roman" w:hAnsi="Times New Roman" w:cs="Times New Roman"/>
          <w:sz w:val="20"/>
          <w:szCs w:val="20"/>
        </w:rPr>
        <w:t xml:space="preserve">A: Teams are </w:t>
      </w:r>
      <w:r w:rsidR="00D20810">
        <w:rPr>
          <w:rFonts w:ascii="Times New Roman" w:hAnsi="Times New Roman" w:cs="Times New Roman"/>
          <w:sz w:val="20"/>
          <w:szCs w:val="20"/>
        </w:rPr>
        <w:t xml:space="preserve">primarily </w:t>
      </w:r>
      <w:r w:rsidRPr="00543A31">
        <w:rPr>
          <w:rFonts w:ascii="Times New Roman" w:hAnsi="Times New Roman" w:cs="Times New Roman"/>
          <w:sz w:val="20"/>
          <w:szCs w:val="20"/>
        </w:rPr>
        <w:t>formed using F</w:t>
      </w:r>
      <w:r w:rsidR="00E176A3">
        <w:rPr>
          <w:rFonts w:ascii="Times New Roman" w:hAnsi="Times New Roman" w:cs="Times New Roman"/>
          <w:sz w:val="20"/>
          <w:szCs w:val="20"/>
        </w:rPr>
        <w:t>LEXX</w:t>
      </w:r>
      <w:r w:rsidRPr="00543A31">
        <w:rPr>
          <w:rFonts w:ascii="Times New Roman" w:hAnsi="Times New Roman" w:cs="Times New Roman"/>
          <w:sz w:val="20"/>
          <w:szCs w:val="20"/>
        </w:rPr>
        <w:t xml:space="preserve"> scores</w:t>
      </w:r>
      <w:r w:rsidR="00D20810">
        <w:rPr>
          <w:rFonts w:ascii="Times New Roman" w:hAnsi="Times New Roman" w:cs="Times New Roman"/>
          <w:sz w:val="20"/>
          <w:szCs w:val="20"/>
        </w:rPr>
        <w:t>,</w:t>
      </w:r>
      <w:r w:rsidR="00D20810" w:rsidRPr="00D20810">
        <w:rPr>
          <w:rFonts w:ascii="Times New Roman" w:hAnsi="Times New Roman" w:cs="Times New Roman"/>
          <w:sz w:val="20"/>
          <w:szCs w:val="20"/>
        </w:rPr>
        <w:t xml:space="preserve"> </w:t>
      </w:r>
      <w:r w:rsidR="000C6FB8">
        <w:rPr>
          <w:rFonts w:ascii="Times New Roman" w:hAnsi="Times New Roman" w:cs="Times New Roman"/>
          <w:sz w:val="20"/>
          <w:szCs w:val="20"/>
        </w:rPr>
        <w:t xml:space="preserve">prior </w:t>
      </w:r>
      <w:r w:rsidR="00D20810" w:rsidRPr="00D20810">
        <w:rPr>
          <w:rFonts w:ascii="Times New Roman" w:hAnsi="Times New Roman" w:cs="Times New Roman"/>
          <w:sz w:val="20"/>
          <w:szCs w:val="20"/>
        </w:rPr>
        <w:t xml:space="preserve">year </w:t>
      </w:r>
      <w:r w:rsidR="003F2033" w:rsidRPr="00D20810">
        <w:rPr>
          <w:rFonts w:ascii="Times New Roman" w:hAnsi="Times New Roman" w:cs="Times New Roman"/>
          <w:sz w:val="20"/>
          <w:szCs w:val="20"/>
        </w:rPr>
        <w:t>coaches’</w:t>
      </w:r>
      <w:r w:rsidR="00D20810" w:rsidRPr="00D20810">
        <w:rPr>
          <w:rFonts w:ascii="Times New Roman" w:hAnsi="Times New Roman" w:cs="Times New Roman"/>
          <w:sz w:val="20"/>
          <w:szCs w:val="20"/>
        </w:rPr>
        <w:t xml:space="preserve"> evaluation</w:t>
      </w:r>
      <w:r w:rsidR="003F2033">
        <w:rPr>
          <w:rFonts w:ascii="Times New Roman" w:hAnsi="Times New Roman" w:cs="Times New Roman"/>
          <w:sz w:val="20"/>
          <w:szCs w:val="20"/>
        </w:rPr>
        <w:t>s</w:t>
      </w:r>
      <w:r w:rsidR="00D20810" w:rsidRPr="00D20810">
        <w:rPr>
          <w:rFonts w:ascii="Times New Roman" w:hAnsi="Times New Roman" w:cs="Times New Roman"/>
          <w:sz w:val="20"/>
          <w:szCs w:val="20"/>
        </w:rPr>
        <w:t xml:space="preserve"> (if applicable)</w:t>
      </w:r>
      <w:r w:rsidRPr="00543A31">
        <w:rPr>
          <w:rFonts w:ascii="Times New Roman" w:hAnsi="Times New Roman" w:cs="Times New Roman"/>
          <w:sz w:val="20"/>
          <w:szCs w:val="20"/>
        </w:rPr>
        <w:t>, including effort, attitude, coachability, softball understanding</w:t>
      </w:r>
      <w:r w:rsidR="00A52107">
        <w:rPr>
          <w:rFonts w:ascii="Times New Roman" w:hAnsi="Times New Roman" w:cs="Times New Roman"/>
          <w:sz w:val="20"/>
          <w:szCs w:val="20"/>
        </w:rPr>
        <w:t xml:space="preserve">. A </w:t>
      </w:r>
      <w:r w:rsidRPr="00543A31">
        <w:rPr>
          <w:rFonts w:ascii="Times New Roman" w:hAnsi="Times New Roman" w:cs="Times New Roman"/>
          <w:sz w:val="20"/>
          <w:szCs w:val="20"/>
        </w:rPr>
        <w:t>player’s age or grade</w:t>
      </w:r>
      <w:r w:rsidR="00046970">
        <w:rPr>
          <w:rFonts w:ascii="Times New Roman" w:hAnsi="Times New Roman" w:cs="Times New Roman"/>
          <w:sz w:val="20"/>
          <w:szCs w:val="20"/>
        </w:rPr>
        <w:t xml:space="preserve"> (for example 5</w:t>
      </w:r>
      <w:r w:rsidR="00046970" w:rsidRPr="00046970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046970">
        <w:rPr>
          <w:rFonts w:ascii="Times New Roman" w:hAnsi="Times New Roman" w:cs="Times New Roman"/>
          <w:sz w:val="20"/>
          <w:szCs w:val="20"/>
        </w:rPr>
        <w:t xml:space="preserve"> grades, remaining with 5</w:t>
      </w:r>
      <w:r w:rsidR="00046970" w:rsidRPr="00046970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046970">
        <w:rPr>
          <w:rFonts w:ascii="Times New Roman" w:hAnsi="Times New Roman" w:cs="Times New Roman"/>
          <w:sz w:val="20"/>
          <w:szCs w:val="20"/>
        </w:rPr>
        <w:t xml:space="preserve"> graders)</w:t>
      </w:r>
      <w:r w:rsidRPr="00543A31">
        <w:rPr>
          <w:rFonts w:ascii="Times New Roman" w:hAnsi="Times New Roman" w:cs="Times New Roman"/>
          <w:sz w:val="20"/>
          <w:szCs w:val="20"/>
        </w:rPr>
        <w:t xml:space="preserve"> </w:t>
      </w:r>
      <w:r w:rsidRPr="00543A31">
        <w:rPr>
          <w:rFonts w:ascii="Times New Roman" w:hAnsi="Times New Roman" w:cs="Times New Roman"/>
          <w:b/>
          <w:bCs/>
          <w:sz w:val="20"/>
          <w:szCs w:val="20"/>
        </w:rPr>
        <w:t>is not</w:t>
      </w:r>
      <w:r w:rsidRPr="00543A31">
        <w:rPr>
          <w:rFonts w:ascii="Times New Roman" w:hAnsi="Times New Roman" w:cs="Times New Roman"/>
          <w:sz w:val="20"/>
          <w:szCs w:val="20"/>
        </w:rPr>
        <w:t xml:space="preserve"> a factor, and requests to play with certain teammates or for specific coaches </w:t>
      </w:r>
      <w:r w:rsidR="00A52107" w:rsidRPr="00A52107">
        <w:rPr>
          <w:rFonts w:ascii="Times New Roman" w:hAnsi="Times New Roman" w:cs="Times New Roman"/>
          <w:b/>
          <w:bCs/>
          <w:sz w:val="20"/>
          <w:szCs w:val="20"/>
        </w:rPr>
        <w:t>will not</w:t>
      </w:r>
      <w:r w:rsidRPr="00543A31">
        <w:rPr>
          <w:rFonts w:ascii="Times New Roman" w:hAnsi="Times New Roman" w:cs="Times New Roman"/>
          <w:sz w:val="20"/>
          <w:szCs w:val="20"/>
        </w:rPr>
        <w:t xml:space="preserve"> </w:t>
      </w:r>
      <w:r w:rsidR="00A52107" w:rsidRPr="00543A31">
        <w:rPr>
          <w:rFonts w:ascii="Times New Roman" w:hAnsi="Times New Roman" w:cs="Times New Roman"/>
          <w:sz w:val="20"/>
          <w:szCs w:val="20"/>
        </w:rPr>
        <w:t>be</w:t>
      </w:r>
      <w:r w:rsidRPr="00543A31">
        <w:rPr>
          <w:rFonts w:ascii="Times New Roman" w:hAnsi="Times New Roman" w:cs="Times New Roman"/>
          <w:sz w:val="20"/>
          <w:szCs w:val="20"/>
        </w:rPr>
        <w:t xml:space="preserve"> considered.</w:t>
      </w:r>
    </w:p>
    <w:p w14:paraId="1763001B" w14:textId="77777777" w:rsidR="00C83862" w:rsidRDefault="00C83862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7D0CAF10" w14:textId="6437F057" w:rsidR="00C83862" w:rsidRPr="00C83862" w:rsidRDefault="00C83862" w:rsidP="00C83862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C83862">
        <w:rPr>
          <w:rFonts w:ascii="Times New Roman" w:hAnsi="Times New Roman" w:cs="Times New Roman"/>
          <w:sz w:val="20"/>
          <w:szCs w:val="20"/>
        </w:rPr>
        <w:t xml:space="preserve">Q: If my player </w:t>
      </w:r>
      <w:r w:rsidR="007B305E">
        <w:rPr>
          <w:rFonts w:ascii="Times New Roman" w:hAnsi="Times New Roman" w:cs="Times New Roman"/>
          <w:sz w:val="20"/>
          <w:szCs w:val="20"/>
        </w:rPr>
        <w:t>was evaluated</w:t>
      </w:r>
      <w:r w:rsidRPr="00C83862">
        <w:rPr>
          <w:rFonts w:ascii="Times New Roman" w:hAnsi="Times New Roman" w:cs="Times New Roman"/>
          <w:sz w:val="20"/>
          <w:szCs w:val="20"/>
        </w:rPr>
        <w:t xml:space="preserve"> for</w:t>
      </w:r>
      <w:r w:rsidR="007B305E">
        <w:rPr>
          <w:rFonts w:ascii="Times New Roman" w:hAnsi="Times New Roman" w:cs="Times New Roman"/>
          <w:sz w:val="20"/>
          <w:szCs w:val="20"/>
        </w:rPr>
        <w:t xml:space="preserve"> a</w:t>
      </w:r>
      <w:r w:rsidRPr="00C83862">
        <w:rPr>
          <w:rFonts w:ascii="Times New Roman" w:hAnsi="Times New Roman" w:cs="Times New Roman"/>
          <w:sz w:val="20"/>
          <w:szCs w:val="20"/>
        </w:rPr>
        <w:t xml:space="preserve"> specialty position such as </w:t>
      </w:r>
      <w:r w:rsidRPr="0042447B">
        <w:rPr>
          <w:rFonts w:ascii="Times New Roman" w:hAnsi="Times New Roman" w:cs="Times New Roman"/>
          <w:b/>
          <w:bCs/>
          <w:sz w:val="20"/>
          <w:szCs w:val="20"/>
        </w:rPr>
        <w:t>pitching or catching</w:t>
      </w:r>
      <w:r w:rsidRPr="00C83862">
        <w:rPr>
          <w:rFonts w:ascii="Times New Roman" w:hAnsi="Times New Roman" w:cs="Times New Roman"/>
          <w:sz w:val="20"/>
          <w:szCs w:val="20"/>
        </w:rPr>
        <w:t>, will this impact them being placed on a lower team solely because they want to pitch or catch?</w:t>
      </w:r>
      <w:r w:rsidRPr="00C83862">
        <w:rPr>
          <w:rFonts w:ascii="Times New Roman" w:hAnsi="Times New Roman" w:cs="Times New Roman"/>
          <w:sz w:val="20"/>
          <w:szCs w:val="20"/>
        </w:rPr>
        <w:br/>
        <w:t>A: No. All players will be placed on their respective teams based on overall abilities and the placement criteria outlined above</w:t>
      </w:r>
      <w:r w:rsidR="007B305E">
        <w:rPr>
          <w:rFonts w:ascii="Times New Roman" w:hAnsi="Times New Roman" w:cs="Times New Roman"/>
          <w:sz w:val="20"/>
          <w:szCs w:val="20"/>
        </w:rPr>
        <w:t xml:space="preserve"> first</w:t>
      </w:r>
      <w:r w:rsidRPr="00C83862">
        <w:rPr>
          <w:rFonts w:ascii="Times New Roman" w:hAnsi="Times New Roman" w:cs="Times New Roman"/>
          <w:sz w:val="20"/>
          <w:szCs w:val="20"/>
        </w:rPr>
        <w:t xml:space="preserve">. </w:t>
      </w:r>
      <w:r w:rsidRPr="0042447B">
        <w:rPr>
          <w:rFonts w:ascii="Times New Roman" w:hAnsi="Times New Roman" w:cs="Times New Roman"/>
          <w:b/>
          <w:bCs/>
          <w:sz w:val="20"/>
          <w:szCs w:val="20"/>
        </w:rPr>
        <w:t>Pitching and catching</w:t>
      </w:r>
      <w:r w:rsidRPr="00C83862">
        <w:rPr>
          <w:rFonts w:ascii="Times New Roman" w:hAnsi="Times New Roman" w:cs="Times New Roman"/>
          <w:sz w:val="20"/>
          <w:szCs w:val="20"/>
        </w:rPr>
        <w:t xml:space="preserve"> roles will be determined and verified after team placements. If a team does not have designated </w:t>
      </w:r>
      <w:r w:rsidRPr="005C07F7">
        <w:rPr>
          <w:rFonts w:ascii="Times New Roman" w:hAnsi="Times New Roman" w:cs="Times New Roman"/>
          <w:b/>
          <w:bCs/>
          <w:sz w:val="20"/>
          <w:szCs w:val="20"/>
        </w:rPr>
        <w:t>pitchers or catchers</w:t>
      </w:r>
      <w:r w:rsidRPr="00C83862">
        <w:rPr>
          <w:rFonts w:ascii="Times New Roman" w:hAnsi="Times New Roman" w:cs="Times New Roman"/>
          <w:sz w:val="20"/>
          <w:szCs w:val="20"/>
        </w:rPr>
        <w:t>, players will not be moved or adjusted without first discussing with families</w:t>
      </w:r>
      <w:r w:rsidR="00A52107">
        <w:rPr>
          <w:rFonts w:ascii="Times New Roman" w:hAnsi="Times New Roman" w:cs="Times New Roman"/>
          <w:sz w:val="20"/>
          <w:szCs w:val="20"/>
        </w:rPr>
        <w:t xml:space="preserve"> in conjunction with </w:t>
      </w:r>
      <w:r w:rsidRPr="00C83862">
        <w:rPr>
          <w:rFonts w:ascii="Times New Roman" w:hAnsi="Times New Roman" w:cs="Times New Roman"/>
          <w:sz w:val="20"/>
          <w:szCs w:val="20"/>
        </w:rPr>
        <w:t>evaluation scores.</w:t>
      </w:r>
    </w:p>
    <w:p w14:paraId="2ECBE19F" w14:textId="77777777" w:rsidR="007B305E" w:rsidRDefault="007B305E" w:rsidP="00C83862">
      <w:pPr>
        <w:pStyle w:val="PlainText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23CCD4A4" w14:textId="0E218B2E" w:rsidR="00C83862" w:rsidRDefault="00C83862" w:rsidP="00C83862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C83862">
        <w:rPr>
          <w:rFonts w:ascii="Times New Roman" w:hAnsi="Times New Roman" w:cs="Times New Roman"/>
          <w:b/>
          <w:bCs/>
          <w:sz w:val="20"/>
          <w:szCs w:val="20"/>
        </w:rPr>
        <w:t>Example Scenario:</w:t>
      </w:r>
      <w:r w:rsidRPr="00C83862">
        <w:rPr>
          <w:rFonts w:ascii="Times New Roman" w:hAnsi="Times New Roman" w:cs="Times New Roman"/>
          <w:sz w:val="20"/>
          <w:szCs w:val="20"/>
        </w:rPr>
        <w:br/>
        <w:t xml:space="preserve">Player A really wants to </w:t>
      </w:r>
      <w:r w:rsidRPr="005C07F7">
        <w:rPr>
          <w:rFonts w:ascii="Times New Roman" w:hAnsi="Times New Roman" w:cs="Times New Roman"/>
          <w:b/>
          <w:bCs/>
          <w:sz w:val="20"/>
          <w:szCs w:val="20"/>
        </w:rPr>
        <w:t>pitch</w:t>
      </w:r>
      <w:r w:rsidR="005C07F7" w:rsidRPr="005C07F7">
        <w:rPr>
          <w:rFonts w:ascii="Times New Roman" w:hAnsi="Times New Roman" w:cs="Times New Roman"/>
          <w:b/>
          <w:bCs/>
          <w:sz w:val="20"/>
          <w:szCs w:val="20"/>
        </w:rPr>
        <w:t>/catch</w:t>
      </w:r>
      <w:r w:rsidR="0098261E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8261E" w:rsidRPr="0098261E">
        <w:rPr>
          <w:rFonts w:ascii="Times New Roman" w:hAnsi="Times New Roman" w:cs="Times New Roman"/>
          <w:sz w:val="20"/>
          <w:szCs w:val="20"/>
        </w:rPr>
        <w:t>and gets evaluated as a pitche</w:t>
      </w:r>
      <w:r w:rsidR="0098261E">
        <w:rPr>
          <w:rFonts w:ascii="Times New Roman" w:hAnsi="Times New Roman" w:cs="Times New Roman"/>
          <w:sz w:val="20"/>
          <w:szCs w:val="20"/>
        </w:rPr>
        <w:t>r. B</w:t>
      </w:r>
      <w:r w:rsidRPr="00C83862">
        <w:rPr>
          <w:rFonts w:ascii="Times New Roman" w:hAnsi="Times New Roman" w:cs="Times New Roman"/>
          <w:sz w:val="20"/>
          <w:szCs w:val="20"/>
        </w:rPr>
        <w:t xml:space="preserve">ased on her </w:t>
      </w:r>
      <w:r w:rsidRPr="00C83862">
        <w:rPr>
          <w:rFonts w:ascii="Times New Roman" w:hAnsi="Times New Roman" w:cs="Times New Roman"/>
          <w:b/>
          <w:bCs/>
          <w:i/>
          <w:iCs/>
          <w:sz w:val="20"/>
          <w:szCs w:val="20"/>
        </w:rPr>
        <w:t>overall</w:t>
      </w:r>
      <w:r w:rsidR="0098261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8261E" w:rsidRPr="0098261E">
        <w:rPr>
          <w:rFonts w:ascii="Times New Roman" w:hAnsi="Times New Roman" w:cs="Times New Roman"/>
          <w:sz w:val="20"/>
          <w:szCs w:val="20"/>
        </w:rPr>
        <w:t>player</w:t>
      </w:r>
      <w:r w:rsidRPr="00C8386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Pr="00C83862">
        <w:rPr>
          <w:rFonts w:ascii="Times New Roman" w:hAnsi="Times New Roman" w:cs="Times New Roman"/>
          <w:sz w:val="20"/>
          <w:szCs w:val="20"/>
        </w:rPr>
        <w:t>evaluation score,</w:t>
      </w:r>
      <w:r w:rsidR="0098261E">
        <w:rPr>
          <w:rFonts w:ascii="Times New Roman" w:hAnsi="Times New Roman" w:cs="Times New Roman"/>
          <w:sz w:val="20"/>
          <w:szCs w:val="20"/>
        </w:rPr>
        <w:t xml:space="preserve"> she</w:t>
      </w:r>
      <w:r w:rsidRPr="00C83862">
        <w:rPr>
          <w:rFonts w:ascii="Times New Roman" w:hAnsi="Times New Roman" w:cs="Times New Roman"/>
          <w:sz w:val="20"/>
          <w:szCs w:val="20"/>
        </w:rPr>
        <w:t xml:space="preserve"> is placed on the higher-level Team 1. However, she ranked </w:t>
      </w:r>
      <w:r>
        <w:rPr>
          <w:rFonts w:ascii="Times New Roman" w:hAnsi="Times New Roman" w:cs="Times New Roman"/>
          <w:sz w:val="20"/>
          <w:szCs w:val="20"/>
        </w:rPr>
        <w:t>5th</w:t>
      </w:r>
      <w:r w:rsidRPr="00C83862">
        <w:rPr>
          <w:rFonts w:ascii="Times New Roman" w:hAnsi="Times New Roman" w:cs="Times New Roman"/>
          <w:sz w:val="20"/>
          <w:szCs w:val="20"/>
        </w:rPr>
        <w:t xml:space="preserve"> highest </w:t>
      </w:r>
      <w:r w:rsidR="00C35048">
        <w:rPr>
          <w:rFonts w:ascii="Times New Roman" w:hAnsi="Times New Roman" w:cs="Times New Roman"/>
          <w:sz w:val="20"/>
          <w:szCs w:val="20"/>
        </w:rPr>
        <w:t>on her specificality evaluation score for</w:t>
      </w:r>
      <w:r w:rsidRPr="00C83862">
        <w:rPr>
          <w:rFonts w:ascii="Times New Roman" w:hAnsi="Times New Roman" w:cs="Times New Roman"/>
          <w:sz w:val="20"/>
          <w:szCs w:val="20"/>
        </w:rPr>
        <w:t xml:space="preserve"> </w:t>
      </w:r>
      <w:r w:rsidRPr="005C07F7">
        <w:rPr>
          <w:rFonts w:ascii="Times New Roman" w:hAnsi="Times New Roman" w:cs="Times New Roman"/>
          <w:b/>
          <w:bCs/>
          <w:sz w:val="20"/>
          <w:szCs w:val="20"/>
        </w:rPr>
        <w:t>pitching</w:t>
      </w:r>
      <w:r w:rsidR="005C07F7" w:rsidRPr="005C07F7">
        <w:rPr>
          <w:rFonts w:ascii="Times New Roman" w:hAnsi="Times New Roman" w:cs="Times New Roman"/>
          <w:b/>
          <w:bCs/>
          <w:sz w:val="20"/>
          <w:szCs w:val="20"/>
        </w:rPr>
        <w:t>/catching</w:t>
      </w:r>
      <w:r w:rsidRPr="00C83862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Team 1</w:t>
      </w:r>
      <w:r w:rsidR="00C3504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based on </w:t>
      </w:r>
      <w:r w:rsidR="00C35048">
        <w:rPr>
          <w:rFonts w:ascii="Times New Roman" w:hAnsi="Times New Roman" w:cs="Times New Roman"/>
          <w:sz w:val="20"/>
          <w:szCs w:val="20"/>
        </w:rPr>
        <w:t xml:space="preserve">the </w:t>
      </w:r>
      <w:r>
        <w:rPr>
          <w:rFonts w:ascii="Times New Roman" w:hAnsi="Times New Roman" w:cs="Times New Roman"/>
          <w:sz w:val="20"/>
          <w:szCs w:val="20"/>
        </w:rPr>
        <w:t>overall</w:t>
      </w:r>
      <w:r w:rsidR="00C35048">
        <w:rPr>
          <w:rFonts w:ascii="Times New Roman" w:hAnsi="Times New Roman" w:cs="Times New Roman"/>
          <w:sz w:val="20"/>
          <w:szCs w:val="20"/>
        </w:rPr>
        <w:t xml:space="preserve"> player evaluation score</w:t>
      </w:r>
      <w:r>
        <w:rPr>
          <w:rFonts w:ascii="Times New Roman" w:hAnsi="Times New Roman" w:cs="Times New Roman"/>
          <w:sz w:val="20"/>
          <w:szCs w:val="20"/>
        </w:rPr>
        <w:t xml:space="preserve"> ranking (FIRST) had three players</w:t>
      </w:r>
      <w:r w:rsidR="0083555B">
        <w:rPr>
          <w:rFonts w:ascii="Times New Roman" w:hAnsi="Times New Roman" w:cs="Times New Roman"/>
          <w:sz w:val="20"/>
          <w:szCs w:val="20"/>
        </w:rPr>
        <w:t xml:space="preserve"> assigned</w:t>
      </w:r>
      <w:r>
        <w:rPr>
          <w:rFonts w:ascii="Times New Roman" w:hAnsi="Times New Roman" w:cs="Times New Roman"/>
          <w:sz w:val="20"/>
          <w:szCs w:val="20"/>
        </w:rPr>
        <w:t xml:space="preserve"> who</w:t>
      </w:r>
      <w:r w:rsidR="007C23A5">
        <w:rPr>
          <w:rFonts w:ascii="Times New Roman" w:hAnsi="Times New Roman" w:cs="Times New Roman"/>
          <w:sz w:val="20"/>
          <w:szCs w:val="20"/>
        </w:rPr>
        <w:t xml:space="preserve"> also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C23A5">
        <w:rPr>
          <w:rFonts w:ascii="Times New Roman" w:hAnsi="Times New Roman" w:cs="Times New Roman"/>
          <w:sz w:val="20"/>
          <w:szCs w:val="20"/>
        </w:rPr>
        <w:t>ranked 1</w:t>
      </w:r>
      <w:r w:rsidR="007C23A5" w:rsidRPr="007C23A5">
        <w:rPr>
          <w:rFonts w:ascii="Times New Roman" w:hAnsi="Times New Roman" w:cs="Times New Roman"/>
          <w:sz w:val="20"/>
          <w:szCs w:val="20"/>
          <w:vertAlign w:val="superscript"/>
        </w:rPr>
        <w:t>st</w:t>
      </w:r>
      <w:r w:rsidR="007C23A5">
        <w:rPr>
          <w:rFonts w:ascii="Times New Roman" w:hAnsi="Times New Roman" w:cs="Times New Roman"/>
          <w:sz w:val="20"/>
          <w:szCs w:val="20"/>
        </w:rPr>
        <w:t>, 2</w:t>
      </w:r>
      <w:r w:rsidR="007C23A5" w:rsidRPr="007C23A5">
        <w:rPr>
          <w:rFonts w:ascii="Times New Roman" w:hAnsi="Times New Roman" w:cs="Times New Roman"/>
          <w:sz w:val="20"/>
          <w:szCs w:val="20"/>
          <w:vertAlign w:val="superscript"/>
        </w:rPr>
        <w:t>nd</w:t>
      </w:r>
      <w:r w:rsidR="007C23A5">
        <w:rPr>
          <w:rFonts w:ascii="Times New Roman" w:hAnsi="Times New Roman" w:cs="Times New Roman"/>
          <w:sz w:val="20"/>
          <w:szCs w:val="20"/>
        </w:rPr>
        <w:t>, and 3</w:t>
      </w:r>
      <w:r w:rsidR="007C23A5" w:rsidRPr="007C23A5">
        <w:rPr>
          <w:rFonts w:ascii="Times New Roman" w:hAnsi="Times New Roman" w:cs="Times New Roman"/>
          <w:sz w:val="20"/>
          <w:szCs w:val="20"/>
          <w:vertAlign w:val="superscript"/>
        </w:rPr>
        <w:t>rd</w:t>
      </w:r>
      <w:r w:rsidR="007C23A5">
        <w:rPr>
          <w:rFonts w:ascii="Times New Roman" w:hAnsi="Times New Roman" w:cs="Times New Roman"/>
          <w:sz w:val="20"/>
          <w:szCs w:val="20"/>
        </w:rPr>
        <w:t xml:space="preserve"> </w:t>
      </w:r>
      <w:r w:rsidR="0083555B">
        <w:rPr>
          <w:rFonts w:ascii="Times New Roman" w:hAnsi="Times New Roman" w:cs="Times New Roman"/>
          <w:sz w:val="20"/>
          <w:szCs w:val="20"/>
        </w:rPr>
        <w:t xml:space="preserve">on their </w:t>
      </w:r>
      <w:r w:rsidR="001175B5">
        <w:rPr>
          <w:rFonts w:ascii="Times New Roman" w:hAnsi="Times New Roman" w:cs="Times New Roman"/>
          <w:sz w:val="20"/>
          <w:szCs w:val="20"/>
        </w:rPr>
        <w:t>specialty evaluation score for pit</w:t>
      </w:r>
      <w:r w:rsidR="00687257">
        <w:rPr>
          <w:rFonts w:ascii="Times New Roman" w:hAnsi="Times New Roman" w:cs="Times New Roman"/>
          <w:sz w:val="20"/>
          <w:szCs w:val="20"/>
        </w:rPr>
        <w:t>ching/catching.</w:t>
      </w:r>
    </w:p>
    <w:p w14:paraId="5C07DB18" w14:textId="77777777" w:rsidR="007C23A5" w:rsidRDefault="007C23A5" w:rsidP="007C23A5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14:paraId="138C5AB4" w14:textId="02FE33CB" w:rsidR="00C83862" w:rsidRPr="00C83862" w:rsidRDefault="00C83862" w:rsidP="007C23A5">
      <w:pPr>
        <w:pStyle w:val="PlainText"/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T</w:t>
      </w:r>
      <w:r w:rsidRPr="00C83862">
        <w:rPr>
          <w:rFonts w:ascii="Times New Roman" w:hAnsi="Times New Roman" w:cs="Times New Roman"/>
          <w:sz w:val="20"/>
          <w:szCs w:val="20"/>
        </w:rPr>
        <w:t>eam 2</w:t>
      </w:r>
      <w:r>
        <w:rPr>
          <w:rFonts w:ascii="Times New Roman" w:hAnsi="Times New Roman" w:cs="Times New Roman"/>
          <w:sz w:val="20"/>
          <w:szCs w:val="20"/>
        </w:rPr>
        <w:t>,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has one pitcher, who ranked </w:t>
      </w:r>
      <w:r w:rsidR="007C23A5">
        <w:rPr>
          <w:rFonts w:ascii="Times New Roman" w:hAnsi="Times New Roman" w:cs="Times New Roman"/>
          <w:sz w:val="20"/>
          <w:szCs w:val="20"/>
        </w:rPr>
        <w:t>4</w:t>
      </w:r>
      <w:r w:rsidRPr="00C83862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for </w:t>
      </w:r>
      <w:r w:rsidRPr="006C6057">
        <w:rPr>
          <w:rFonts w:ascii="Times New Roman" w:hAnsi="Times New Roman" w:cs="Times New Roman"/>
          <w:b/>
          <w:bCs/>
          <w:sz w:val="20"/>
          <w:szCs w:val="20"/>
        </w:rPr>
        <w:t>pitchin</w:t>
      </w:r>
      <w:r w:rsidR="007C23A5" w:rsidRPr="006C6057">
        <w:rPr>
          <w:rFonts w:ascii="Times New Roman" w:hAnsi="Times New Roman" w:cs="Times New Roman"/>
          <w:b/>
          <w:bCs/>
          <w:sz w:val="20"/>
          <w:szCs w:val="20"/>
        </w:rPr>
        <w:t>g</w:t>
      </w:r>
      <w:r w:rsidR="006C6057" w:rsidRPr="006C6057">
        <w:rPr>
          <w:rFonts w:ascii="Times New Roman" w:hAnsi="Times New Roman" w:cs="Times New Roman"/>
          <w:b/>
          <w:bCs/>
          <w:sz w:val="20"/>
          <w:szCs w:val="20"/>
        </w:rPr>
        <w:t>/catching</w:t>
      </w:r>
      <w:r w:rsidR="007C23A5">
        <w:rPr>
          <w:rFonts w:ascii="Times New Roman" w:hAnsi="Times New Roman" w:cs="Times New Roman"/>
          <w:sz w:val="20"/>
          <w:szCs w:val="20"/>
        </w:rPr>
        <w:t xml:space="preserve"> and her overall </w:t>
      </w:r>
      <w:r w:rsidR="00A52107">
        <w:rPr>
          <w:rFonts w:ascii="Times New Roman" w:hAnsi="Times New Roman" w:cs="Times New Roman"/>
          <w:sz w:val="20"/>
          <w:szCs w:val="20"/>
        </w:rPr>
        <w:t>score</w:t>
      </w:r>
      <w:r w:rsidR="007C23A5">
        <w:rPr>
          <w:rFonts w:ascii="Times New Roman" w:hAnsi="Times New Roman" w:cs="Times New Roman"/>
          <w:sz w:val="20"/>
          <w:szCs w:val="20"/>
        </w:rPr>
        <w:t xml:space="preserve"> placed her on Team 2.</w:t>
      </w:r>
    </w:p>
    <w:p w14:paraId="0A8073B3" w14:textId="1BBFBC28" w:rsidR="00C83862" w:rsidRPr="00C83862" w:rsidRDefault="00C83862" w:rsidP="00C83862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C83862">
        <w:rPr>
          <w:rFonts w:ascii="Times New Roman" w:hAnsi="Times New Roman" w:cs="Times New Roman"/>
          <w:sz w:val="20"/>
          <w:szCs w:val="20"/>
        </w:rPr>
        <w:t xml:space="preserve">In this situation, </w:t>
      </w:r>
      <w:r w:rsidRPr="00C83862">
        <w:rPr>
          <w:rFonts w:ascii="Times New Roman" w:hAnsi="Times New Roman" w:cs="Times New Roman"/>
          <w:b/>
          <w:bCs/>
          <w:sz w:val="20"/>
          <w:szCs w:val="20"/>
        </w:rPr>
        <w:t>Player A would not be moved to Team 2 solely because Team 2 needs a</w:t>
      </w:r>
      <w:r w:rsidR="007C23A5">
        <w:rPr>
          <w:rFonts w:ascii="Times New Roman" w:hAnsi="Times New Roman" w:cs="Times New Roman"/>
          <w:b/>
          <w:bCs/>
          <w:sz w:val="20"/>
          <w:szCs w:val="20"/>
        </w:rPr>
        <w:t xml:space="preserve"> second</w:t>
      </w:r>
      <w:r w:rsidRPr="00C83862">
        <w:rPr>
          <w:rFonts w:ascii="Times New Roman" w:hAnsi="Times New Roman" w:cs="Times New Roman"/>
          <w:b/>
          <w:bCs/>
          <w:sz w:val="20"/>
          <w:szCs w:val="20"/>
        </w:rPr>
        <w:t xml:space="preserve"> pitcher</w:t>
      </w:r>
      <w:r w:rsidRPr="00C83862">
        <w:rPr>
          <w:rFonts w:ascii="Times New Roman" w:hAnsi="Times New Roman" w:cs="Times New Roman"/>
          <w:sz w:val="20"/>
          <w:szCs w:val="20"/>
        </w:rPr>
        <w:t xml:space="preserve">. The board would contact </w:t>
      </w:r>
      <w:r w:rsidR="00A52107">
        <w:rPr>
          <w:rFonts w:ascii="Times New Roman" w:hAnsi="Times New Roman" w:cs="Times New Roman"/>
          <w:sz w:val="20"/>
          <w:szCs w:val="20"/>
        </w:rPr>
        <w:t>the</w:t>
      </w:r>
      <w:r w:rsidRPr="00C83862">
        <w:rPr>
          <w:rFonts w:ascii="Times New Roman" w:hAnsi="Times New Roman" w:cs="Times New Roman"/>
          <w:sz w:val="20"/>
          <w:szCs w:val="20"/>
        </w:rPr>
        <w:t xml:space="preserve"> family</w:t>
      </w:r>
      <w:r w:rsidR="00A52107">
        <w:rPr>
          <w:rFonts w:ascii="Times New Roman" w:hAnsi="Times New Roman" w:cs="Times New Roman"/>
          <w:sz w:val="20"/>
          <w:szCs w:val="20"/>
        </w:rPr>
        <w:t xml:space="preserve"> of Player A</w:t>
      </w:r>
      <w:r w:rsidRPr="00C83862">
        <w:rPr>
          <w:rFonts w:ascii="Times New Roman" w:hAnsi="Times New Roman" w:cs="Times New Roman"/>
          <w:sz w:val="20"/>
          <w:szCs w:val="20"/>
        </w:rPr>
        <w:t xml:space="preserve"> to discuss options:</w:t>
      </w:r>
    </w:p>
    <w:p w14:paraId="540C1621" w14:textId="77777777" w:rsidR="00C83862" w:rsidRDefault="00C83862" w:rsidP="00C83862">
      <w:pPr>
        <w:pStyle w:val="PlainText"/>
        <w:ind w:left="720"/>
        <w:rPr>
          <w:rFonts w:ascii="Times New Roman" w:hAnsi="Times New Roman" w:cs="Times New Roman"/>
          <w:b/>
          <w:bCs/>
          <w:sz w:val="20"/>
          <w:szCs w:val="20"/>
        </w:rPr>
      </w:pPr>
    </w:p>
    <w:p w14:paraId="7CE3585D" w14:textId="636060C0" w:rsidR="00C83862" w:rsidRPr="00C83862" w:rsidRDefault="00C83862" w:rsidP="00C83862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C83862">
        <w:rPr>
          <w:rFonts w:ascii="Times New Roman" w:hAnsi="Times New Roman" w:cs="Times New Roman"/>
          <w:b/>
          <w:bCs/>
          <w:sz w:val="20"/>
          <w:szCs w:val="20"/>
        </w:rPr>
        <w:t>Option 1:</w:t>
      </w:r>
      <w:r w:rsidRPr="00C83862">
        <w:rPr>
          <w:rFonts w:ascii="Times New Roman" w:hAnsi="Times New Roman" w:cs="Times New Roman"/>
          <w:sz w:val="20"/>
          <w:szCs w:val="20"/>
        </w:rPr>
        <w:t xml:space="preserve"> Remain on Team 1, understanding that pitching opportunities </w:t>
      </w:r>
      <w:r w:rsidRPr="00C83862">
        <w:rPr>
          <w:rFonts w:ascii="Times New Roman" w:hAnsi="Times New Roman" w:cs="Times New Roman"/>
          <w:b/>
          <w:bCs/>
          <w:sz w:val="20"/>
          <w:szCs w:val="20"/>
        </w:rPr>
        <w:t>ma</w:t>
      </w:r>
      <w:r w:rsidR="007C23A5" w:rsidRPr="007C23A5">
        <w:rPr>
          <w:rFonts w:ascii="Times New Roman" w:hAnsi="Times New Roman" w:cs="Times New Roman"/>
          <w:b/>
          <w:bCs/>
          <w:sz w:val="20"/>
          <w:szCs w:val="20"/>
        </w:rPr>
        <w:t>y</w:t>
      </w:r>
      <w:r w:rsidRPr="00C83862">
        <w:rPr>
          <w:rFonts w:ascii="Times New Roman" w:hAnsi="Times New Roman" w:cs="Times New Roman"/>
          <w:b/>
          <w:bCs/>
          <w:sz w:val="20"/>
          <w:szCs w:val="20"/>
        </w:rPr>
        <w:t xml:space="preserve"> be</w:t>
      </w:r>
      <w:r w:rsidR="007C23A5" w:rsidRPr="007C23A5">
        <w:rPr>
          <w:rFonts w:ascii="Times New Roman" w:hAnsi="Times New Roman" w:cs="Times New Roman"/>
          <w:b/>
          <w:bCs/>
          <w:sz w:val="20"/>
          <w:szCs w:val="20"/>
        </w:rPr>
        <w:t xml:space="preserve"> very</w:t>
      </w:r>
      <w:r w:rsidRPr="00C83862">
        <w:rPr>
          <w:rFonts w:ascii="Times New Roman" w:hAnsi="Times New Roman" w:cs="Times New Roman"/>
          <w:b/>
          <w:bCs/>
          <w:sz w:val="20"/>
          <w:szCs w:val="20"/>
        </w:rPr>
        <w:t xml:space="preserve"> limited.</w:t>
      </w:r>
    </w:p>
    <w:p w14:paraId="38C1ECC9" w14:textId="004122AB" w:rsidR="00C83862" w:rsidRPr="00C83862" w:rsidRDefault="00C83862" w:rsidP="007C23A5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C83862">
        <w:rPr>
          <w:rFonts w:ascii="Times New Roman" w:hAnsi="Times New Roman" w:cs="Times New Roman"/>
          <w:b/>
          <w:bCs/>
          <w:sz w:val="20"/>
          <w:szCs w:val="20"/>
        </w:rPr>
        <w:lastRenderedPageBreak/>
        <w:t>Option 2:</w:t>
      </w:r>
      <w:r w:rsidRPr="00C83862">
        <w:rPr>
          <w:rFonts w:ascii="Times New Roman" w:hAnsi="Times New Roman" w:cs="Times New Roman"/>
          <w:sz w:val="20"/>
          <w:szCs w:val="20"/>
        </w:rPr>
        <w:t xml:space="preserve"> Move to Team 2, where she would likely </w:t>
      </w:r>
      <w:r w:rsidR="007C23A5">
        <w:rPr>
          <w:rFonts w:ascii="Times New Roman" w:hAnsi="Times New Roman" w:cs="Times New Roman"/>
          <w:sz w:val="20"/>
          <w:szCs w:val="20"/>
        </w:rPr>
        <w:t>have ample opportunities to pitch throughout the season.</w:t>
      </w:r>
    </w:p>
    <w:p w14:paraId="6DB98F1B" w14:textId="77777777" w:rsidR="00C83862" w:rsidRDefault="00C83862" w:rsidP="00C83862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6098614F" w14:textId="456FD134" w:rsidR="00C83862" w:rsidRPr="007C23A5" w:rsidRDefault="00C83862" w:rsidP="00C83862">
      <w:pPr>
        <w:pStyle w:val="PlainText"/>
        <w:ind w:left="720"/>
        <w:rPr>
          <w:rFonts w:ascii="Times New Roman" w:hAnsi="Times New Roman" w:cs="Times New Roman"/>
          <w:i/>
          <w:iCs/>
          <w:sz w:val="20"/>
          <w:szCs w:val="20"/>
        </w:rPr>
      </w:pPr>
      <w:r w:rsidRPr="00C83862">
        <w:rPr>
          <w:rFonts w:ascii="Times New Roman" w:hAnsi="Times New Roman" w:cs="Times New Roman"/>
          <w:i/>
          <w:iCs/>
          <w:sz w:val="20"/>
          <w:szCs w:val="20"/>
        </w:rPr>
        <w:t>This decision would be made collaboratively with the family, ensuring transparency and alignment with the player’s goals.</w:t>
      </w:r>
    </w:p>
    <w:p w14:paraId="246D25AB" w14:textId="77777777" w:rsidR="00234185" w:rsidRDefault="00234185" w:rsidP="00543A31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</w:p>
    <w:p w14:paraId="31558964" w14:textId="17FA3DB0" w:rsidR="00234185" w:rsidRPr="00D20810" w:rsidRDefault="00234185" w:rsidP="00A755BB">
      <w:pPr>
        <w:pStyle w:val="PlainText"/>
        <w:ind w:left="720"/>
        <w:rPr>
          <w:rFonts w:ascii="Times New Roman" w:hAnsi="Times New Roman" w:cs="Times New Roman"/>
          <w:sz w:val="20"/>
          <w:szCs w:val="20"/>
        </w:rPr>
      </w:pPr>
      <w:r w:rsidRPr="00234185">
        <w:rPr>
          <w:rFonts w:ascii="Times New Roman" w:hAnsi="Times New Roman" w:cs="Times New Roman"/>
          <w:sz w:val="20"/>
          <w:szCs w:val="20"/>
        </w:rPr>
        <w:t>Q: Are player placements determined by who is willing to coach?</w:t>
      </w:r>
      <w:r w:rsidRPr="00234185">
        <w:rPr>
          <w:rFonts w:ascii="Times New Roman" w:hAnsi="Times New Roman" w:cs="Times New Roman"/>
          <w:sz w:val="20"/>
          <w:szCs w:val="20"/>
        </w:rPr>
        <w:br/>
        <w:t>A: No. Player placements are based on evaluations and placement criteria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Pr="00234185">
        <w:rPr>
          <w:rFonts w:ascii="Times New Roman" w:hAnsi="Times New Roman" w:cs="Times New Roman"/>
          <w:sz w:val="20"/>
          <w:szCs w:val="20"/>
        </w:rPr>
        <w:t>Coaches are assigned after teams are formed.</w:t>
      </w:r>
    </w:p>
    <w:p w14:paraId="4E8A73AF" w14:textId="18831BAD" w:rsidR="0084348D" w:rsidRPr="00D20810" w:rsidRDefault="0084348D" w:rsidP="00543A31">
      <w:pPr>
        <w:pStyle w:val="PlainText"/>
        <w:rPr>
          <w:rFonts w:ascii="Times New Roman" w:hAnsi="Times New Roman" w:cs="Times New Roman"/>
          <w:sz w:val="20"/>
          <w:szCs w:val="20"/>
        </w:rPr>
      </w:pPr>
    </w:p>
    <w:p w14:paraId="787A553F" w14:textId="77777777" w:rsidR="00543A31" w:rsidRPr="00543A31" w:rsidRDefault="00543A31" w:rsidP="00543A31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543A31">
        <w:rPr>
          <w:rFonts w:ascii="Times New Roman" w:eastAsia="Times New Roman" w:hAnsi="Times New Roman" w:cs="Times New Roman"/>
          <w:sz w:val="20"/>
          <w:szCs w:val="20"/>
        </w:rPr>
        <w:t>Q: When will teams be released?</w:t>
      </w:r>
    </w:p>
    <w:p w14:paraId="08254BE0" w14:textId="565268BC" w:rsidR="00543A31" w:rsidRPr="00D20810" w:rsidRDefault="00543A31" w:rsidP="00543A31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A: Team formations are tentatively scheduled to be released no later </w:t>
      </w:r>
      <w:r w:rsidR="005C07F7">
        <w:rPr>
          <w:rFonts w:ascii="Times New Roman" w:eastAsia="Times New Roman" w:hAnsi="Times New Roman" w:cs="Times New Roman"/>
          <w:sz w:val="20"/>
          <w:szCs w:val="20"/>
        </w:rPr>
        <w:t xml:space="preserve">approximately two </w:t>
      </w:r>
      <w:proofErr w:type="gramStart"/>
      <w:r w:rsidR="005C07F7">
        <w:rPr>
          <w:rFonts w:ascii="Times New Roman" w:eastAsia="Times New Roman" w:hAnsi="Times New Roman" w:cs="Times New Roman"/>
          <w:sz w:val="20"/>
          <w:szCs w:val="20"/>
        </w:rPr>
        <w:t>week</w:t>
      </w:r>
      <w:proofErr w:type="gramEnd"/>
      <w:r w:rsidR="005C07F7">
        <w:rPr>
          <w:rFonts w:ascii="Times New Roman" w:eastAsia="Times New Roman" w:hAnsi="Times New Roman" w:cs="Times New Roman"/>
          <w:sz w:val="20"/>
          <w:szCs w:val="20"/>
        </w:rPr>
        <w:t xml:space="preserve"> following completion of evaluations</w:t>
      </w: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. This timeline may change based on several factors, including when evaluation scores are </w:t>
      </w:r>
      <w:r w:rsidR="00234185" w:rsidRPr="00543A31">
        <w:rPr>
          <w:rFonts w:ascii="Times New Roman" w:eastAsia="Times New Roman" w:hAnsi="Times New Roman" w:cs="Times New Roman"/>
          <w:sz w:val="20"/>
          <w:szCs w:val="20"/>
        </w:rPr>
        <w:t>received</w:t>
      </w:r>
      <w:r w:rsidR="00234185" w:rsidRPr="00D20810">
        <w:rPr>
          <w:rFonts w:ascii="Times New Roman" w:eastAsia="Times New Roman" w:hAnsi="Times New Roman" w:cs="Times New Roman"/>
          <w:sz w:val="20"/>
          <w:szCs w:val="20"/>
        </w:rPr>
        <w:t>,</w:t>
      </w:r>
      <w:r w:rsidR="00234185">
        <w:rPr>
          <w:rFonts w:ascii="Times New Roman" w:eastAsia="Times New Roman" w:hAnsi="Times New Roman" w:cs="Times New Roman"/>
          <w:sz w:val="20"/>
          <w:szCs w:val="20"/>
        </w:rPr>
        <w:t xml:space="preserve"> need to make-up evaluations (if applicable)</w:t>
      </w: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 from F</w:t>
      </w:r>
      <w:r w:rsidR="00D72A27">
        <w:rPr>
          <w:rFonts w:ascii="Times New Roman" w:eastAsia="Times New Roman" w:hAnsi="Times New Roman" w:cs="Times New Roman"/>
          <w:sz w:val="20"/>
          <w:szCs w:val="20"/>
        </w:rPr>
        <w:t>LEXX</w:t>
      </w: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 and when team formation is fully completed.</w:t>
      </w:r>
    </w:p>
    <w:p w14:paraId="7351676E" w14:textId="77777777" w:rsidR="00B93665" w:rsidRPr="00B93665" w:rsidRDefault="00B93665" w:rsidP="00D2081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4F9D58F" w14:textId="22304A0F" w:rsidR="00B93665" w:rsidRPr="00B93665" w:rsidRDefault="00B93665" w:rsidP="00B9366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B93665">
        <w:rPr>
          <w:rFonts w:ascii="Times New Roman" w:eastAsia="Times New Roman" w:hAnsi="Times New Roman" w:cs="Times New Roman"/>
          <w:sz w:val="20"/>
          <w:szCs w:val="20"/>
        </w:rPr>
        <w:t xml:space="preserve">Q: What if I’m disappointed that my child didn’t make the </w:t>
      </w:r>
      <w:r w:rsidR="00A755BB" w:rsidRPr="00B93665">
        <w:rPr>
          <w:rFonts w:ascii="Times New Roman" w:eastAsia="Times New Roman" w:hAnsi="Times New Roman" w:cs="Times New Roman"/>
          <w:sz w:val="20"/>
          <w:szCs w:val="20"/>
        </w:rPr>
        <w:t>team,</w:t>
      </w:r>
      <w:r w:rsidRPr="00B93665">
        <w:rPr>
          <w:rFonts w:ascii="Times New Roman" w:eastAsia="Times New Roman" w:hAnsi="Times New Roman" w:cs="Times New Roman"/>
          <w:sz w:val="20"/>
          <w:szCs w:val="20"/>
        </w:rPr>
        <w:t xml:space="preserve"> I thought they should?</w:t>
      </w:r>
    </w:p>
    <w:p w14:paraId="13CB24D9" w14:textId="522C2CF7" w:rsidR="00B93665" w:rsidRPr="00543A31" w:rsidRDefault="00B93665" w:rsidP="00B93665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B93665">
        <w:rPr>
          <w:rFonts w:ascii="Times New Roman" w:eastAsia="Times New Roman" w:hAnsi="Times New Roman" w:cs="Times New Roman"/>
          <w:sz w:val="20"/>
          <w:szCs w:val="20"/>
        </w:rPr>
        <w:t xml:space="preserve">A: It’s completely understandable to feel disappointed. Team decisions are based on multiple factors during </w:t>
      </w:r>
      <w:r w:rsidR="00354519">
        <w:rPr>
          <w:rFonts w:ascii="Times New Roman" w:eastAsia="Times New Roman" w:hAnsi="Times New Roman" w:cs="Times New Roman"/>
          <w:sz w:val="20"/>
          <w:szCs w:val="20"/>
        </w:rPr>
        <w:t>evaluation</w:t>
      </w:r>
      <w:r w:rsidR="00A52107">
        <w:rPr>
          <w:rFonts w:ascii="Times New Roman" w:eastAsia="Times New Roman" w:hAnsi="Times New Roman" w:cs="Times New Roman"/>
          <w:sz w:val="20"/>
          <w:szCs w:val="20"/>
        </w:rPr>
        <w:t xml:space="preserve"> process and not</w:t>
      </w:r>
      <w:r w:rsidRPr="00B93665">
        <w:rPr>
          <w:rFonts w:ascii="Times New Roman" w:eastAsia="Times New Roman" w:hAnsi="Times New Roman" w:cs="Times New Roman"/>
          <w:sz w:val="20"/>
          <w:szCs w:val="20"/>
        </w:rPr>
        <w:t xml:space="preserve"> just one skill or expectation. We encourage families to focus on their child’s effort, growth, and love of the game, and to support them positively as they continue to develop.</w:t>
      </w:r>
    </w:p>
    <w:p w14:paraId="6E59396F" w14:textId="77777777" w:rsidR="00543A31" w:rsidRDefault="00543A31" w:rsidP="00B93665">
      <w:pPr>
        <w:spacing w:after="0" w:line="240" w:lineRule="auto"/>
        <w:rPr>
          <w:rFonts w:ascii="Calibri" w:eastAsia="Times New Roman" w:hAnsi="Calibri" w:cs="Times New Roman"/>
          <w:sz w:val="22"/>
          <w:szCs w:val="21"/>
        </w:rPr>
      </w:pPr>
    </w:p>
    <w:p w14:paraId="17773B08" w14:textId="15EB92A2" w:rsidR="00543A31" w:rsidRPr="00543A31" w:rsidRDefault="00543A31" w:rsidP="00D20810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543A31">
        <w:rPr>
          <w:rFonts w:ascii="Times New Roman" w:eastAsia="Times New Roman" w:hAnsi="Times New Roman" w:cs="Times New Roman"/>
          <w:sz w:val="20"/>
          <w:szCs w:val="20"/>
        </w:rPr>
        <w:t>Q: When can I contact the board with questions or concerns?</w:t>
      </w:r>
    </w:p>
    <w:p w14:paraId="13E158DE" w14:textId="23E2D8E8" w:rsidR="00354519" w:rsidRPr="00354519" w:rsidRDefault="00543A31" w:rsidP="0035451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A: Once teams are announced, families are asked to allow a 48-hour waiting period before contacting the board regarding any concerns. This time allows players and families to process the information and helps ensure productive communication. Please note that if a question is already addressed in this Q&amp;A or the </w:t>
      </w:r>
      <w:r w:rsidR="00BF771F">
        <w:rPr>
          <w:rFonts w:ascii="Times New Roman" w:eastAsia="Times New Roman" w:hAnsi="Times New Roman" w:cs="Times New Roman"/>
          <w:sz w:val="20"/>
          <w:szCs w:val="20"/>
        </w:rPr>
        <w:t>evaluation</w:t>
      </w:r>
      <w:r w:rsidRPr="00543A31">
        <w:rPr>
          <w:rFonts w:ascii="Times New Roman" w:eastAsia="Times New Roman" w:hAnsi="Times New Roman" w:cs="Times New Roman"/>
          <w:sz w:val="20"/>
          <w:szCs w:val="20"/>
        </w:rPr>
        <w:t xml:space="preserve"> policy, no additional information will be provided.</w:t>
      </w:r>
      <w:r w:rsidR="00354519" w:rsidRPr="00354519">
        <w:t xml:space="preserve"> </w:t>
      </w:r>
      <w:r w:rsidR="00354519" w:rsidRPr="00354519">
        <w:rPr>
          <w:rFonts w:ascii="Times New Roman" w:eastAsia="Times New Roman" w:hAnsi="Times New Roman" w:cs="Times New Roman"/>
          <w:sz w:val="20"/>
          <w:szCs w:val="20"/>
        </w:rPr>
        <w:t>All questions should be sent to</w:t>
      </w:r>
    </w:p>
    <w:p w14:paraId="471AF0E0" w14:textId="58F6D986" w:rsidR="00354519" w:rsidRPr="00354519" w:rsidRDefault="00354519" w:rsidP="0035451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hyperlink r:id="rId6" w:history="1">
        <w:r w:rsidRPr="000B7E15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jordangirlsfastpitch@gmail.com</w:t>
        </w:r>
      </w:hyperlink>
      <w:r w:rsidRPr="00354519"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54519">
        <w:rPr>
          <w:rFonts w:ascii="Times New Roman" w:eastAsia="Times New Roman" w:hAnsi="Times New Roman" w:cs="Times New Roman"/>
          <w:sz w:val="20"/>
          <w:szCs w:val="20"/>
        </w:rPr>
        <w:t>Any questions, comments to any specific board member via email, text</w:t>
      </w:r>
    </w:p>
    <w:p w14:paraId="54204F16" w14:textId="6F978C00" w:rsidR="00543A31" w:rsidRPr="00543A31" w:rsidRDefault="00354519" w:rsidP="00354519">
      <w:pPr>
        <w:spacing w:after="0" w:line="240" w:lineRule="auto"/>
        <w:ind w:left="720"/>
        <w:rPr>
          <w:rFonts w:ascii="Times New Roman" w:eastAsia="Times New Roman" w:hAnsi="Times New Roman" w:cs="Times New Roman"/>
          <w:sz w:val="20"/>
          <w:szCs w:val="20"/>
        </w:rPr>
      </w:pPr>
      <w:r w:rsidRPr="00354519">
        <w:rPr>
          <w:rFonts w:ascii="Times New Roman" w:eastAsia="Times New Roman" w:hAnsi="Times New Roman" w:cs="Times New Roman"/>
          <w:sz w:val="20"/>
          <w:szCs w:val="20"/>
        </w:rPr>
        <w:t>message or phone call will not be answered.</w:t>
      </w:r>
    </w:p>
    <w:p w14:paraId="508A29EF" w14:textId="77777777" w:rsidR="0084348D" w:rsidRPr="00A755BB" w:rsidRDefault="0084348D" w:rsidP="0084348D">
      <w:pPr>
        <w:spacing w:after="18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5954D28" w14:textId="0D5AC313" w:rsidR="00277CB8" w:rsidRPr="00BF771F" w:rsidRDefault="00277CB8">
      <w:pPr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</w:pPr>
      <w:r w:rsidRPr="00BF771F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Registration &amp; Refund Policy </w:t>
      </w:r>
    </w:p>
    <w:p w14:paraId="1C5C3950" w14:textId="77777777" w:rsidR="00BF771F" w:rsidRDefault="006A5470" w:rsidP="00BF771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F77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Registration fees are due in </w:t>
      </w:r>
      <w:r w:rsidRPr="00BF77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FULL</w:t>
      </w:r>
      <w:r w:rsidRPr="00BF77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on/or before evaluations. </w:t>
      </w:r>
    </w:p>
    <w:p w14:paraId="7E7513C7" w14:textId="77777777" w:rsidR="00BF771F" w:rsidRDefault="006A5470" w:rsidP="00BF771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F77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Registration fees are </w:t>
      </w:r>
      <w:r w:rsidRPr="00BF77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NON</w:t>
      </w:r>
      <w:r w:rsidR="00A755BB" w:rsidRPr="00BF77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 xml:space="preserve">-REFUNDABLE </w:t>
      </w:r>
      <w:r w:rsidR="00A755BB" w:rsidRPr="00BF77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once teams have been formed. </w:t>
      </w:r>
    </w:p>
    <w:p w14:paraId="6FD1C956" w14:textId="190F63D1" w:rsidR="00005972" w:rsidRPr="00BF771F" w:rsidRDefault="00A755BB" w:rsidP="00BF771F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BF77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Refunds will </w:t>
      </w:r>
      <w:r w:rsidRPr="00BF771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</w:rPr>
        <w:t>ONLY</w:t>
      </w:r>
      <w:r w:rsidRPr="00BF77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be considered for documented medical reasons. All medical refund requests must be submitted in writing to the JGFA Board </w:t>
      </w:r>
      <w:r w:rsidR="00BF771F" w:rsidRPr="00BF771F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and sent to </w:t>
      </w:r>
      <w:hyperlink r:id="rId7" w:history="1">
        <w:r w:rsidR="00BF771F" w:rsidRPr="00BF771F">
          <w:rPr>
            <w:rStyle w:val="Hyperlink"/>
            <w:rFonts w:ascii="Times New Roman" w:eastAsia="Times New Roman" w:hAnsi="Times New Roman" w:cs="Times New Roman"/>
            <w:b/>
            <w:bCs/>
            <w:sz w:val="20"/>
            <w:szCs w:val="20"/>
          </w:rPr>
          <w:t>jordangirlsfastpitch@gmail.com</w:t>
        </w:r>
      </w:hyperlink>
      <w:r w:rsidR="00BF771F" w:rsidRPr="00BF771F">
        <w:rPr>
          <w:rFonts w:ascii="Times New Roman" w:eastAsia="Times New Roman" w:hAnsi="Times New Roman" w:cs="Times New Roman"/>
          <w:b/>
          <w:bCs/>
          <w:sz w:val="20"/>
          <w:szCs w:val="20"/>
        </w:rPr>
        <w:t>. Additional documentation may be required upon review.</w:t>
      </w:r>
    </w:p>
    <w:sectPr w:rsidR="00005972" w:rsidRPr="00BF77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DA8"/>
    <w:multiLevelType w:val="hybridMultilevel"/>
    <w:tmpl w:val="435C941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AB2FA5"/>
    <w:multiLevelType w:val="multilevel"/>
    <w:tmpl w:val="15084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C4F1B"/>
    <w:multiLevelType w:val="multilevel"/>
    <w:tmpl w:val="1B669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33835"/>
    <w:multiLevelType w:val="hybridMultilevel"/>
    <w:tmpl w:val="FCB0912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162F93"/>
    <w:multiLevelType w:val="hybridMultilevel"/>
    <w:tmpl w:val="9312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394E"/>
    <w:multiLevelType w:val="multilevel"/>
    <w:tmpl w:val="5A9C8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134E36"/>
    <w:multiLevelType w:val="multilevel"/>
    <w:tmpl w:val="5D82B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004082"/>
    <w:multiLevelType w:val="multilevel"/>
    <w:tmpl w:val="F350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A1657"/>
    <w:multiLevelType w:val="multilevel"/>
    <w:tmpl w:val="846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830E4"/>
    <w:multiLevelType w:val="multilevel"/>
    <w:tmpl w:val="A884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6618CD"/>
    <w:multiLevelType w:val="multilevel"/>
    <w:tmpl w:val="50BEE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3184474">
    <w:abstractNumId w:val="9"/>
  </w:num>
  <w:num w:numId="2" w16cid:durableId="1588348936">
    <w:abstractNumId w:val="8"/>
  </w:num>
  <w:num w:numId="3" w16cid:durableId="1844003989">
    <w:abstractNumId w:val="7"/>
  </w:num>
  <w:num w:numId="4" w16cid:durableId="2070493863">
    <w:abstractNumId w:val="10"/>
  </w:num>
  <w:num w:numId="5" w16cid:durableId="207299450">
    <w:abstractNumId w:val="2"/>
  </w:num>
  <w:num w:numId="6" w16cid:durableId="708264766">
    <w:abstractNumId w:val="1"/>
  </w:num>
  <w:num w:numId="7" w16cid:durableId="414473504">
    <w:abstractNumId w:val="5"/>
  </w:num>
  <w:num w:numId="8" w16cid:durableId="942763446">
    <w:abstractNumId w:val="0"/>
  </w:num>
  <w:num w:numId="9" w16cid:durableId="1042628578">
    <w:abstractNumId w:val="3"/>
  </w:num>
  <w:num w:numId="10" w16cid:durableId="2060394111">
    <w:abstractNumId w:val="6"/>
  </w:num>
  <w:num w:numId="11" w16cid:durableId="121495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B6B"/>
    <w:rsid w:val="00005972"/>
    <w:rsid w:val="00046970"/>
    <w:rsid w:val="000474D0"/>
    <w:rsid w:val="000626B2"/>
    <w:rsid w:val="000A47FE"/>
    <w:rsid w:val="000C4D1D"/>
    <w:rsid w:val="000C6FB8"/>
    <w:rsid w:val="000F2C99"/>
    <w:rsid w:val="001175B5"/>
    <w:rsid w:val="0023047C"/>
    <w:rsid w:val="00234185"/>
    <w:rsid w:val="00250AA0"/>
    <w:rsid w:val="00277CB8"/>
    <w:rsid w:val="00291B6B"/>
    <w:rsid w:val="002B347F"/>
    <w:rsid w:val="003146CB"/>
    <w:rsid w:val="00317498"/>
    <w:rsid w:val="00321951"/>
    <w:rsid w:val="00346365"/>
    <w:rsid w:val="00354519"/>
    <w:rsid w:val="003B76D8"/>
    <w:rsid w:val="003F2033"/>
    <w:rsid w:val="0042447B"/>
    <w:rsid w:val="004576C2"/>
    <w:rsid w:val="005263A1"/>
    <w:rsid w:val="00543A31"/>
    <w:rsid w:val="005C07F7"/>
    <w:rsid w:val="00616900"/>
    <w:rsid w:val="0067098C"/>
    <w:rsid w:val="006860C3"/>
    <w:rsid w:val="00687257"/>
    <w:rsid w:val="00695458"/>
    <w:rsid w:val="006A5470"/>
    <w:rsid w:val="006C6057"/>
    <w:rsid w:val="00726BEB"/>
    <w:rsid w:val="00740580"/>
    <w:rsid w:val="00740683"/>
    <w:rsid w:val="007B305E"/>
    <w:rsid w:val="007C23A5"/>
    <w:rsid w:val="007F59C5"/>
    <w:rsid w:val="00816411"/>
    <w:rsid w:val="0083555B"/>
    <w:rsid w:val="0084348D"/>
    <w:rsid w:val="008B0784"/>
    <w:rsid w:val="008C54C9"/>
    <w:rsid w:val="008D0848"/>
    <w:rsid w:val="008F5195"/>
    <w:rsid w:val="0098261E"/>
    <w:rsid w:val="009C6736"/>
    <w:rsid w:val="00A52107"/>
    <w:rsid w:val="00A6456E"/>
    <w:rsid w:val="00A755BB"/>
    <w:rsid w:val="00A96650"/>
    <w:rsid w:val="00AC2295"/>
    <w:rsid w:val="00AD6EE3"/>
    <w:rsid w:val="00B05F65"/>
    <w:rsid w:val="00B62B60"/>
    <w:rsid w:val="00B85333"/>
    <w:rsid w:val="00B93665"/>
    <w:rsid w:val="00BA7EEC"/>
    <w:rsid w:val="00BC2C8B"/>
    <w:rsid w:val="00BC5B93"/>
    <w:rsid w:val="00BF771F"/>
    <w:rsid w:val="00C20BA8"/>
    <w:rsid w:val="00C35048"/>
    <w:rsid w:val="00C83862"/>
    <w:rsid w:val="00C84733"/>
    <w:rsid w:val="00C9704A"/>
    <w:rsid w:val="00D1212C"/>
    <w:rsid w:val="00D20810"/>
    <w:rsid w:val="00D72A27"/>
    <w:rsid w:val="00DF5715"/>
    <w:rsid w:val="00E176A3"/>
    <w:rsid w:val="00E25421"/>
    <w:rsid w:val="00E42184"/>
    <w:rsid w:val="00E673BC"/>
    <w:rsid w:val="00E67824"/>
    <w:rsid w:val="00EC56E0"/>
    <w:rsid w:val="00F9180E"/>
    <w:rsid w:val="00FA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9908F"/>
  <w15:chartTrackingRefBased/>
  <w15:docId w15:val="{AB55F287-F29A-4AD9-9DB6-DA876464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A31"/>
  </w:style>
  <w:style w:type="paragraph" w:styleId="Heading1">
    <w:name w:val="heading 1"/>
    <w:basedOn w:val="Normal"/>
    <w:next w:val="Normal"/>
    <w:link w:val="Heading1Char"/>
    <w:uiPriority w:val="9"/>
    <w:qFormat/>
    <w:rsid w:val="00291B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B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B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B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B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B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B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B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B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B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B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B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B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B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B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B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B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B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B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B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B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B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B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B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B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91B6B"/>
    <w:pPr>
      <w:spacing w:before="100" w:beforeAutospacing="1" w:after="100" w:afterAutospacing="1" w:line="240" w:lineRule="auto"/>
    </w:pPr>
    <w:rPr>
      <w:rFonts w:ascii="Aptos" w:hAnsi="Aptos" w:cs="Aptos"/>
      <w:kern w:val="0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84348D"/>
    <w:pPr>
      <w:spacing w:after="0" w:line="240" w:lineRule="auto"/>
    </w:pPr>
    <w:rPr>
      <w:rFonts w:ascii="Calibri" w:eastAsia="Times New Roman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4348D"/>
    <w:rPr>
      <w:rFonts w:ascii="Calibri" w:eastAsia="Times New Roman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BF77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rdangirlsfastpitc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rdangirlsfastpitch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4</Pages>
  <Words>1432</Words>
  <Characters>7832</Characters>
  <Application>Microsoft Office Word</Application>
  <DocSecurity>0</DocSecurity>
  <Lines>163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</Company>
  <LinksUpToDate>false</LinksUpToDate>
  <CharactersWithSpaces>9213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Lambrecht</dc:creator>
  <cp:keywords/>
  <dc:description/>
  <cp:lastModifiedBy>Katelyn Lambrecht</cp:lastModifiedBy>
  <cp:revision>63</cp:revision>
  <dcterms:created xsi:type="dcterms:W3CDTF">2026-01-22T00:31:00Z</dcterms:created>
  <dcterms:modified xsi:type="dcterms:W3CDTF">2026-03-05T19:03:00Z</dcterms:modified>
</cp:coreProperties>
</file>